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54" w:rsidRDefault="00843DF5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2103</wp:posOffset>
            </wp:positionV>
            <wp:extent cx="5400294" cy="4450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445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773F54" w:rsidRDefault="00843DF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플린트</w:t>
      </w:r>
      <w:r>
        <w:rPr>
          <w:b/>
          <w:sz w:val="36"/>
          <w:lang w:eastAsia="ko-KR"/>
        </w:rPr>
        <w:t>(Flint)</w:t>
      </w:r>
    </w:p>
    <w:p w:rsidR="00773F54" w:rsidRDefault="00843DF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석영</w:t>
      </w:r>
    </w:p>
    <w:p w:rsidR="00773F54" w:rsidRDefault="00843DF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73F54" w:rsidRDefault="00843DF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pacing w:val="-6"/>
          <w:sz w:val="36"/>
        </w:rPr>
        <w:t xml:space="preserve">Dover, </w:t>
      </w:r>
      <w:r>
        <w:rPr>
          <w:b/>
          <w:sz w:val="36"/>
        </w:rPr>
        <w:t>Kent,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England</w:t>
      </w:r>
    </w:p>
    <w:p w:rsidR="00773F54" w:rsidRDefault="00843DF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73F54" w:rsidRDefault="00843DF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5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처트의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일종으로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단단한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규질의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미정질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퇴적암이다</w:t>
      </w:r>
      <w:r>
        <w:rPr>
          <w:b/>
          <w:sz w:val="32"/>
          <w:lang w:eastAsia="ko-KR"/>
        </w:rPr>
        <w:t>.</w:t>
      </w:r>
    </w:p>
    <w:p w:rsidR="00773F54" w:rsidRDefault="00843DF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3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흑색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갈색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회색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보통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석회암이나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백운암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6"/>
          <w:sz w:val="32"/>
          <w:lang w:eastAsia="ko-KR"/>
        </w:rPr>
        <w:t>안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에서</w:t>
      </w:r>
      <w:r>
        <w:rPr>
          <w:b/>
          <w:sz w:val="32"/>
          <w:lang w:eastAsia="ko-KR"/>
        </w:rPr>
        <w:t xml:space="preserve"> nodule</w:t>
      </w:r>
      <w:r>
        <w:rPr>
          <w:b/>
          <w:sz w:val="32"/>
          <w:lang w:eastAsia="ko-KR"/>
        </w:rPr>
        <w:t>모양이나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괴상으로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773F54" w:rsidRDefault="00843DF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9" w:lineRule="exact"/>
        <w:ind w:left="9931"/>
        <w:rPr>
          <w:b/>
          <w:sz w:val="32"/>
        </w:rPr>
      </w:pPr>
      <w:r>
        <w:rPr>
          <w:b/>
          <w:sz w:val="32"/>
        </w:rPr>
        <w:t>지방광택을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보인다</w:t>
      </w:r>
      <w:r>
        <w:rPr>
          <w:b/>
          <w:sz w:val="32"/>
        </w:rPr>
        <w:t>.</w:t>
      </w:r>
    </w:p>
    <w:sectPr w:rsidR="00773F54">
      <w:type w:val="continuous"/>
      <w:pgSz w:w="19200" w:h="10810" w:orient="landscape"/>
      <w:pgMar w:top="560" w:right="8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8A9"/>
    <w:multiLevelType w:val="hybridMultilevel"/>
    <w:tmpl w:val="BFA22EFC"/>
    <w:lvl w:ilvl="0" w:tplc="D9A051EE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ACA6D79A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8C6BA90">
      <w:numFmt w:val="bullet"/>
      <w:lvlText w:val="•"/>
      <w:lvlJc w:val="left"/>
      <w:pPr>
        <w:ind w:left="10853" w:hanging="567"/>
      </w:pPr>
      <w:rPr>
        <w:rFonts w:hint="default"/>
      </w:rPr>
    </w:lvl>
    <w:lvl w:ilvl="3" w:tplc="9DFC609A">
      <w:numFmt w:val="bullet"/>
      <w:lvlText w:val="•"/>
      <w:lvlJc w:val="left"/>
      <w:pPr>
        <w:ind w:left="11766" w:hanging="567"/>
      </w:pPr>
      <w:rPr>
        <w:rFonts w:hint="default"/>
      </w:rPr>
    </w:lvl>
    <w:lvl w:ilvl="4" w:tplc="61543D5E">
      <w:numFmt w:val="bullet"/>
      <w:lvlText w:val="•"/>
      <w:lvlJc w:val="left"/>
      <w:pPr>
        <w:ind w:left="12679" w:hanging="567"/>
      </w:pPr>
      <w:rPr>
        <w:rFonts w:hint="default"/>
      </w:rPr>
    </w:lvl>
    <w:lvl w:ilvl="5" w:tplc="9FE24D04">
      <w:numFmt w:val="bullet"/>
      <w:lvlText w:val="•"/>
      <w:lvlJc w:val="left"/>
      <w:pPr>
        <w:ind w:left="13592" w:hanging="567"/>
      </w:pPr>
      <w:rPr>
        <w:rFonts w:hint="default"/>
      </w:rPr>
    </w:lvl>
    <w:lvl w:ilvl="6" w:tplc="2516FE5C">
      <w:numFmt w:val="bullet"/>
      <w:lvlText w:val="•"/>
      <w:lvlJc w:val="left"/>
      <w:pPr>
        <w:ind w:left="14505" w:hanging="567"/>
      </w:pPr>
      <w:rPr>
        <w:rFonts w:hint="default"/>
      </w:rPr>
    </w:lvl>
    <w:lvl w:ilvl="7" w:tplc="B28426B0">
      <w:numFmt w:val="bullet"/>
      <w:lvlText w:val="•"/>
      <w:lvlJc w:val="left"/>
      <w:pPr>
        <w:ind w:left="15418" w:hanging="567"/>
      </w:pPr>
      <w:rPr>
        <w:rFonts w:hint="default"/>
      </w:rPr>
    </w:lvl>
    <w:lvl w:ilvl="8" w:tplc="A95E1C48">
      <w:numFmt w:val="bullet"/>
      <w:lvlText w:val="•"/>
      <w:lvlJc w:val="left"/>
      <w:pPr>
        <w:ind w:left="163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3F54"/>
    <w:rsid w:val="00773F54"/>
    <w:rsid w:val="008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FF3AB-619C-4CAB-B567-3EFADB0A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0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2021-04-22T07:46:00Z</dcterms:modified>
</cp:coreProperties>
</file>