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347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3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데사이트(Dacite)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6"/>
          <w:sz w:val="36"/>
        </w:rPr>
        <w:t>N.W. </w:t>
      </w:r>
      <w:r>
        <w:rPr>
          <w:b/>
          <w:spacing w:val="-4"/>
          <w:sz w:val="36"/>
        </w:rPr>
        <w:t>of </w:t>
      </w:r>
      <w:r>
        <w:rPr>
          <w:b/>
          <w:sz w:val="36"/>
        </w:rPr>
        <w:t>Helena, Montana,</w:t>
      </w:r>
      <w:r>
        <w:rPr>
          <w:b/>
          <w:spacing w:val="9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5" w:hanging="566"/>
        <w:jc w:val="left"/>
        <w:rPr>
          <w:b/>
          <w:sz w:val="32"/>
        </w:rPr>
      </w:pPr>
      <w:r>
        <w:rPr>
          <w:b/>
          <w:sz w:val="32"/>
        </w:rPr>
        <w:t>철 함량이 높은 화산암으로 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함량은 63~67%정도(안산 암과 유문암의 중간) 함유되어</w:t>
      </w:r>
      <w:r>
        <w:rPr>
          <w:b/>
          <w:spacing w:val="-16"/>
          <w:sz w:val="32"/>
          <w:vertAlign w:val="baseline"/>
        </w:rPr>
        <w:t> </w:t>
      </w:r>
      <w:r>
        <w:rPr>
          <w:b/>
          <w:sz w:val="32"/>
          <w:vertAlign w:val="baseline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31" w:hanging="566"/>
        <w:jc w:val="left"/>
        <w:rPr>
          <w:b/>
          <w:sz w:val="32"/>
        </w:rPr>
      </w:pPr>
      <w:r>
        <w:rPr>
          <w:b/>
          <w:sz w:val="32"/>
        </w:rPr>
        <w:t>통상적으로 반상조직의 암석이며, 색은 밝은 색이 </w:t>
      </w:r>
      <w:r>
        <w:rPr>
          <w:b/>
          <w:spacing w:val="-5"/>
          <w:sz w:val="32"/>
        </w:rPr>
        <w:t>많으나 </w:t>
      </w:r>
      <w:r>
        <w:rPr>
          <w:b/>
          <w:sz w:val="32"/>
        </w:rPr>
        <w:t>분출 조건이나 결정도에 따라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다양하다.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데사이트 내의 사장석은 보통 누대구조로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2019-12-08T11:20:29Z</dcterms:created>
  <dcterms:modified xsi:type="dcterms:W3CDTF">2019-12-08T11:20:29Z</dcterms:modified>
</cp:coreProperties>
</file>