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A3" w:rsidRDefault="006A6425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9590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959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rPr>
          <w:spacing w:val="3"/>
        </w:rPr>
        <w:t xml:space="preserve"> </w:t>
      </w:r>
      <w:proofErr w:type="spellStart"/>
      <w:r>
        <w:t>변성암</w:t>
      </w:r>
      <w:proofErr w:type="spellEnd"/>
    </w:p>
    <w:p w:rsidR="007A7EA3" w:rsidRDefault="006A6425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암석이름</w:t>
      </w:r>
      <w:proofErr w:type="spellEnd"/>
      <w:r>
        <w:rPr>
          <w:b/>
          <w:sz w:val="36"/>
        </w:rPr>
        <w:t xml:space="preserve"> :</w:t>
      </w:r>
      <w:r>
        <w:rPr>
          <w:b/>
          <w:spacing w:val="2"/>
          <w:sz w:val="36"/>
        </w:rPr>
        <w:t xml:space="preserve"> </w:t>
      </w:r>
      <w:proofErr w:type="spellStart"/>
      <w:r>
        <w:rPr>
          <w:b/>
          <w:sz w:val="36"/>
        </w:rPr>
        <w:t>사문암</w:t>
      </w:r>
      <w:proofErr w:type="spellEnd"/>
      <w:r>
        <w:rPr>
          <w:b/>
          <w:sz w:val="36"/>
        </w:rPr>
        <w:t>(</w:t>
      </w:r>
      <w:proofErr w:type="spellStart"/>
      <w:r>
        <w:rPr>
          <w:b/>
          <w:sz w:val="36"/>
        </w:rPr>
        <w:t>Serpentinite</w:t>
      </w:r>
      <w:proofErr w:type="spellEnd"/>
      <w:r>
        <w:rPr>
          <w:b/>
          <w:sz w:val="36"/>
        </w:rPr>
        <w:t>)</w:t>
      </w:r>
    </w:p>
    <w:p w:rsidR="007A7EA3" w:rsidRDefault="006A6425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사문석</w:t>
      </w:r>
      <w:proofErr w:type="spellEnd"/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자철석</w:t>
      </w:r>
      <w:proofErr w:type="spellEnd"/>
      <w:r>
        <w:rPr>
          <w:b/>
          <w:sz w:val="36"/>
          <w:lang w:eastAsia="ko-KR"/>
        </w:rPr>
        <w:t>,</w:t>
      </w:r>
      <w:r>
        <w:rPr>
          <w:b/>
          <w:spacing w:val="5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감람석</w:t>
      </w:r>
    </w:p>
    <w:p w:rsidR="007A7EA3" w:rsidRDefault="006A6425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과학교육학부</w:t>
      </w:r>
    </w:p>
    <w:p w:rsidR="007A7EA3" w:rsidRDefault="006A6425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 Eden Mills, </w:t>
      </w:r>
      <w:r>
        <w:rPr>
          <w:b/>
          <w:spacing w:val="-3"/>
          <w:sz w:val="36"/>
        </w:rPr>
        <w:t>Vermont,</w:t>
      </w:r>
      <w:r>
        <w:rPr>
          <w:b/>
          <w:spacing w:val="11"/>
          <w:sz w:val="36"/>
        </w:rPr>
        <w:t xml:space="preserve"> </w:t>
      </w:r>
      <w:r>
        <w:rPr>
          <w:b/>
          <w:sz w:val="36"/>
        </w:rPr>
        <w:t>USA</w:t>
      </w:r>
    </w:p>
    <w:p w:rsidR="007A7EA3" w:rsidRDefault="006A6425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7A7EA3" w:rsidRDefault="006A6425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237" w:lineRule="auto"/>
        <w:ind w:right="108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보통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감람암이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열수작용을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받아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나타나는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사문석으로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pacing w:val="-7"/>
          <w:sz w:val="32"/>
          <w:lang w:eastAsia="ko-KR"/>
        </w:rPr>
        <w:t>이루</w:t>
      </w:r>
      <w:r>
        <w:rPr>
          <w:b/>
          <w:spacing w:val="-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어진</w:t>
      </w:r>
      <w:r>
        <w:rPr>
          <w:b/>
          <w:spacing w:val="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암석이다</w:t>
      </w:r>
      <w:r>
        <w:rPr>
          <w:b/>
          <w:sz w:val="32"/>
          <w:lang w:eastAsia="ko-KR"/>
        </w:rPr>
        <w:t>.</w:t>
      </w:r>
    </w:p>
    <w:p w:rsidR="007A7EA3" w:rsidRDefault="006A6425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일정한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결정이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나타나지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않으며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변성될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때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분해되어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나온</w:t>
      </w:r>
    </w:p>
    <w:p w:rsidR="007A7EA3" w:rsidRDefault="006A6425">
      <w:pPr>
        <w:pStyle w:val="a3"/>
        <w:ind w:firstLine="0"/>
        <w:rPr>
          <w:lang w:eastAsia="ko-KR"/>
        </w:rPr>
      </w:pPr>
      <w:proofErr w:type="spellStart"/>
      <w:r>
        <w:rPr>
          <w:lang w:eastAsia="ko-KR"/>
        </w:rPr>
        <w:t>방해석이</w:t>
      </w:r>
      <w:proofErr w:type="spellEnd"/>
      <w:r>
        <w:rPr>
          <w:lang w:eastAsia="ko-KR"/>
        </w:rPr>
        <w:t xml:space="preserve"> </w:t>
      </w:r>
      <w:r>
        <w:rPr>
          <w:lang w:eastAsia="ko-KR"/>
        </w:rPr>
        <w:t>불규칙한</w:t>
      </w:r>
      <w:r>
        <w:rPr>
          <w:lang w:eastAsia="ko-KR"/>
        </w:rPr>
        <w:t xml:space="preserve"> </w:t>
      </w:r>
      <w:r>
        <w:rPr>
          <w:lang w:eastAsia="ko-KR"/>
        </w:rPr>
        <w:t>흰</w:t>
      </w:r>
      <w:r>
        <w:rPr>
          <w:lang w:eastAsia="ko-KR"/>
        </w:rPr>
        <w:t xml:space="preserve"> </w:t>
      </w:r>
      <w:r>
        <w:rPr>
          <w:lang w:eastAsia="ko-KR"/>
        </w:rPr>
        <w:t>무늬를</w:t>
      </w:r>
      <w:r>
        <w:rPr>
          <w:lang w:eastAsia="ko-KR"/>
        </w:rPr>
        <w:t xml:space="preserve"> </w:t>
      </w:r>
      <w:r>
        <w:rPr>
          <w:lang w:eastAsia="ko-KR"/>
        </w:rPr>
        <w:t>나타낸다</w:t>
      </w:r>
      <w:r>
        <w:rPr>
          <w:lang w:eastAsia="ko-KR"/>
        </w:rPr>
        <w:t>.</w:t>
      </w:r>
    </w:p>
    <w:p w:rsidR="007A7EA3" w:rsidRDefault="006A6425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암녹색</w:t>
      </w:r>
      <w:r>
        <w:rPr>
          <w:b/>
          <w:sz w:val="32"/>
          <w:lang w:eastAsia="ko-KR"/>
        </w:rPr>
        <w:t>·</w:t>
      </w:r>
      <w:r>
        <w:rPr>
          <w:b/>
          <w:sz w:val="32"/>
          <w:lang w:eastAsia="ko-KR"/>
        </w:rPr>
        <w:t>암적색</w:t>
      </w:r>
      <w:r>
        <w:rPr>
          <w:b/>
          <w:sz w:val="32"/>
          <w:lang w:eastAsia="ko-KR"/>
        </w:rPr>
        <w:t>·</w:t>
      </w:r>
      <w:r>
        <w:rPr>
          <w:b/>
          <w:sz w:val="32"/>
          <w:lang w:eastAsia="ko-KR"/>
        </w:rPr>
        <w:t>녹황색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등을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띠며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지방광택을</w:t>
      </w:r>
      <w:r>
        <w:rPr>
          <w:b/>
          <w:spacing w:val="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나타낸다</w:t>
      </w:r>
      <w:r>
        <w:rPr>
          <w:b/>
          <w:sz w:val="32"/>
          <w:lang w:eastAsia="ko-KR"/>
        </w:rPr>
        <w:t>.</w:t>
      </w:r>
    </w:p>
    <w:p w:rsidR="007A7EA3" w:rsidRDefault="006A6425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녹색을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띠며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원암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속에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포함된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함유량이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많을수록</w:t>
      </w:r>
      <w:r>
        <w:rPr>
          <w:b/>
          <w:spacing w:val="-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암색</w:t>
      </w:r>
    </w:p>
    <w:p w:rsidR="007A7EA3" w:rsidRDefault="006A6425">
      <w:pPr>
        <w:pStyle w:val="a3"/>
        <w:spacing w:line="578" w:lineRule="exact"/>
        <w:ind w:left="9912" w:right="7291" w:firstLine="0"/>
        <w:jc w:val="center"/>
      </w:pPr>
      <w:proofErr w:type="gramStart"/>
      <w:r>
        <w:t>을</w:t>
      </w:r>
      <w:r>
        <w:t xml:space="preserve"> </w:t>
      </w:r>
      <w:proofErr w:type="spellStart"/>
      <w:r>
        <w:t>띤다</w:t>
      </w:r>
      <w:proofErr w:type="spellEnd"/>
      <w:r>
        <w:t>.</w:t>
      </w:r>
      <w:proofErr w:type="gramEnd"/>
    </w:p>
    <w:sectPr w:rsidR="007A7EA3">
      <w:type w:val="continuous"/>
      <w:pgSz w:w="19200" w:h="10810" w:orient="landscape"/>
      <w:pgMar w:top="560" w:right="6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25" w:rsidRDefault="006A6425" w:rsidP="00A76AC3">
      <w:r>
        <w:separator/>
      </w:r>
    </w:p>
  </w:endnote>
  <w:endnote w:type="continuationSeparator" w:id="0">
    <w:p w:rsidR="006A6425" w:rsidRDefault="006A6425" w:rsidP="00A7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25" w:rsidRDefault="006A6425" w:rsidP="00A76AC3">
      <w:r>
        <w:separator/>
      </w:r>
    </w:p>
  </w:footnote>
  <w:footnote w:type="continuationSeparator" w:id="0">
    <w:p w:rsidR="006A6425" w:rsidRDefault="006A6425" w:rsidP="00A76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69F6"/>
    <w:multiLevelType w:val="hybridMultilevel"/>
    <w:tmpl w:val="83665B7E"/>
    <w:lvl w:ilvl="0" w:tplc="444CAD06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67FE08CA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9BA6C086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5816E0EC">
      <w:numFmt w:val="bullet"/>
      <w:lvlText w:val="•"/>
      <w:lvlJc w:val="left"/>
      <w:pPr>
        <w:ind w:left="11819" w:hanging="567"/>
      </w:pPr>
      <w:rPr>
        <w:rFonts w:hint="default"/>
      </w:rPr>
    </w:lvl>
    <w:lvl w:ilvl="4" w:tplc="3CCA8E2A">
      <w:numFmt w:val="bullet"/>
      <w:lvlText w:val="•"/>
      <w:lvlJc w:val="left"/>
      <w:pPr>
        <w:ind w:left="12759" w:hanging="567"/>
      </w:pPr>
      <w:rPr>
        <w:rFonts w:hint="default"/>
      </w:rPr>
    </w:lvl>
    <w:lvl w:ilvl="5" w:tplc="5502823C">
      <w:numFmt w:val="bullet"/>
      <w:lvlText w:val="•"/>
      <w:lvlJc w:val="left"/>
      <w:pPr>
        <w:ind w:left="13698" w:hanging="567"/>
      </w:pPr>
      <w:rPr>
        <w:rFonts w:hint="default"/>
      </w:rPr>
    </w:lvl>
    <w:lvl w:ilvl="6" w:tplc="B8AC3CB0">
      <w:numFmt w:val="bullet"/>
      <w:lvlText w:val="•"/>
      <w:lvlJc w:val="left"/>
      <w:pPr>
        <w:ind w:left="14638" w:hanging="567"/>
      </w:pPr>
      <w:rPr>
        <w:rFonts w:hint="default"/>
      </w:rPr>
    </w:lvl>
    <w:lvl w:ilvl="7" w:tplc="80548984">
      <w:numFmt w:val="bullet"/>
      <w:lvlText w:val="•"/>
      <w:lvlJc w:val="left"/>
      <w:pPr>
        <w:ind w:left="15578" w:hanging="567"/>
      </w:pPr>
      <w:rPr>
        <w:rFonts w:hint="default"/>
      </w:rPr>
    </w:lvl>
    <w:lvl w:ilvl="8" w:tplc="0AB63A68">
      <w:numFmt w:val="bullet"/>
      <w:lvlText w:val="•"/>
      <w:lvlJc w:val="left"/>
      <w:pPr>
        <w:ind w:left="1651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A7EA3"/>
    <w:rsid w:val="006A6425"/>
    <w:rsid w:val="007A7EA3"/>
    <w:rsid w:val="00A7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6" w:lineRule="exact"/>
      <w:ind w:left="993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A76A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76AC3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A76A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76AC3"/>
    <w:rPr>
      <w:rFonts w:ascii="맑은 고딕" w:eastAsia="맑은 고딕" w:hAnsi="맑은 고딕" w:cs="맑은 고딕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2019-12-01T15:30:00Z</dcterms:created>
  <dcterms:modified xsi:type="dcterms:W3CDTF">2019-12-07T16:30:00Z</dcterms:modified>
</cp:coreProperties>
</file>