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359981</wp:posOffset>
            </wp:positionV>
            <wp:extent cx="5400040" cy="60868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8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Lepidodendron(인목)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세계 각지의 층에서 발견되는 Lepidodendron화석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양치식</w:t>
      </w:r>
    </w:p>
    <w:p>
      <w:pPr>
        <w:pStyle w:val="BodyText"/>
        <w:ind w:left="9920" w:right="6343" w:firstLine="0"/>
        <w:jc w:val="center"/>
      </w:pPr>
      <w:r>
        <w:rPr/>
        <w:t>물의 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석탄기에 번성하였다가 페름기에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멸종하였다.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잎이 떨어진 자리가 비늘처럼 조밀하게 배열되어 </w:t>
      </w:r>
      <w:r>
        <w:rPr>
          <w:b/>
          <w:spacing w:val="-4"/>
          <w:sz w:val="32"/>
        </w:rPr>
        <w:t>뱀가죽의 </w:t>
      </w:r>
      <w:r>
        <w:rPr>
          <w:b/>
          <w:sz w:val="32"/>
        </w:rPr>
        <w:t>비늘같이 보이므로 인목이라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64" w:hanging="566"/>
        <w:jc w:val="left"/>
        <w:rPr>
          <w:b/>
          <w:sz w:val="32"/>
        </w:rPr>
      </w:pPr>
      <w:r>
        <w:rPr>
          <w:b/>
          <w:sz w:val="32"/>
        </w:rPr>
        <w:t>높이 30m, 굵기 2m에 달하는 커다란 나무로 자라면서 </w:t>
      </w:r>
      <w:r>
        <w:rPr>
          <w:b/>
          <w:spacing w:val="-12"/>
          <w:sz w:val="32"/>
        </w:rPr>
        <w:t>가 </w:t>
      </w:r>
      <w:r>
        <w:rPr>
          <w:b/>
          <w:sz w:val="32"/>
        </w:rPr>
        <w:t>지와 뿌리가 2개씩 연속적으로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갈라졌다.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