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0" w:lineRule="exact" w:before="109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521817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21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화성암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감람석 현무암(Olivine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basalt)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보통휘석,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강원도 철원군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율이리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14'21.0"N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10'00.4“E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감람석이 반정으로 나타나는</w:t>
      </w:r>
      <w:r>
        <w:rPr>
          <w:b/>
          <w:spacing w:val="8"/>
          <w:sz w:val="32"/>
        </w:rPr>
        <w:t> </w:t>
      </w:r>
      <w:r>
        <w:rPr>
          <w:b/>
          <w:sz w:val="32"/>
        </w:rPr>
        <w:t>현무암이다.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 함량이 45~52%로 낮아 어두운 고철질의</w:t>
      </w:r>
      <w:r>
        <w:rPr>
          <w:b/>
          <w:spacing w:val="-11"/>
          <w:sz w:val="32"/>
          <w:vertAlign w:val="baseline"/>
        </w:rPr>
        <w:t> </w:t>
      </w:r>
      <w:r>
        <w:rPr>
          <w:b/>
          <w:sz w:val="32"/>
          <w:vertAlign w:val="baseline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반려암</w:t>
      </w:r>
    </w:p>
    <w:p>
      <w:pPr>
        <w:pStyle w:val="BodyText"/>
        <w:ind w:firstLine="0"/>
      </w:pPr>
      <w:r>
        <w:rPr/>
        <w:t>과 화학 조성이 같다.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282" w:hanging="566"/>
        <w:jc w:val="left"/>
        <w:rPr>
          <w:b/>
          <w:sz w:val="32"/>
        </w:rPr>
      </w:pPr>
      <w:r>
        <w:rPr>
          <w:b/>
          <w:sz w:val="32"/>
        </w:rPr>
        <w:t>대부분 회흑색에서 흑색이며 세립이고 치밀하게 </w:t>
      </w:r>
      <w:r>
        <w:rPr>
          <w:b/>
          <w:spacing w:val="-4"/>
          <w:sz w:val="32"/>
        </w:rPr>
        <w:t>보이지만 </w:t>
      </w:r>
      <w:r>
        <w:rPr>
          <w:b/>
          <w:sz w:val="32"/>
        </w:rPr>
        <w:t>다공질인 경우가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9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2019-12-24T15:10:46Z</dcterms:created>
  <dcterms:modified xsi:type="dcterms:W3CDTF">2019-12-24T15:10:46Z</dcterms:modified>
</cp:coreProperties>
</file>