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numPr>
          <w:ilvl w:val="0"/>
          <w:numId w:val="1"/>
        </w:numPr>
        <w:tabs>
          <w:tab w:pos="9368" w:val="left" w:leader="none"/>
        </w:tabs>
        <w:spacing w:line="650" w:lineRule="exact" w:before="109" w:after="0"/>
        <w:ind w:left="9367" w:right="0" w:hanging="283"/>
        <w:jc w:val="left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179997</wp:posOffset>
            </wp:positionH>
            <wp:positionV relativeFrom="paragraph">
              <wp:posOffset>4081</wp:posOffset>
            </wp:positionV>
            <wp:extent cx="5400040" cy="4570222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5702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분류 : 화성암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암석이름 : 알칼리 섬장암(Alkalic</w:t>
      </w:r>
      <w:r>
        <w:rPr>
          <w:b/>
          <w:spacing w:val="-2"/>
          <w:sz w:val="36"/>
        </w:rPr>
        <w:t> </w:t>
      </w:r>
      <w:r>
        <w:rPr>
          <w:b/>
          <w:sz w:val="36"/>
        </w:rPr>
        <w:t>syenite)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9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주요광물 : 정장석, 석영, 사장석,</w:t>
      </w:r>
      <w:r>
        <w:rPr>
          <w:b/>
          <w:spacing w:val="7"/>
          <w:sz w:val="36"/>
        </w:rPr>
        <w:t> </w:t>
      </w:r>
      <w:r>
        <w:rPr>
          <w:b/>
          <w:sz w:val="36"/>
        </w:rPr>
        <w:t>각섬석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보유기관 : 강원대학교</w:t>
      </w:r>
      <w:r>
        <w:rPr>
          <w:b/>
          <w:spacing w:val="-2"/>
          <w:sz w:val="36"/>
        </w:rPr>
        <w:t> </w:t>
      </w:r>
      <w:r>
        <w:rPr>
          <w:b/>
          <w:sz w:val="36"/>
        </w:rPr>
        <w:t>과학교육학부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산지 : Cripple </w:t>
      </w:r>
      <w:r>
        <w:rPr>
          <w:b/>
          <w:spacing w:val="2"/>
          <w:sz w:val="36"/>
        </w:rPr>
        <w:t>Creek, </w:t>
      </w:r>
      <w:r>
        <w:rPr>
          <w:b/>
          <w:sz w:val="36"/>
        </w:rPr>
        <w:t>Colorado,</w:t>
      </w:r>
      <w:r>
        <w:rPr>
          <w:b/>
          <w:spacing w:val="-3"/>
          <w:sz w:val="36"/>
        </w:rPr>
        <w:t> </w:t>
      </w:r>
      <w:r>
        <w:rPr>
          <w:b/>
          <w:sz w:val="36"/>
        </w:rPr>
        <w:t>USA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특징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2" w:after="0"/>
        <w:ind w:left="9933" w:right="352" w:hanging="566"/>
        <w:jc w:val="left"/>
        <w:rPr>
          <w:b/>
          <w:sz w:val="32"/>
        </w:rPr>
      </w:pPr>
      <w:r>
        <w:rPr>
          <w:b/>
          <w:sz w:val="32"/>
        </w:rPr>
        <w:t>화강암과 같은 성분을 가지나 석영이 없거나 </w:t>
      </w:r>
      <w:r>
        <w:rPr>
          <w:b/>
          <w:spacing w:val="-3"/>
          <w:sz w:val="32"/>
        </w:rPr>
        <w:t>상대적으로 </w:t>
      </w:r>
      <w:r>
        <w:rPr>
          <w:b/>
          <w:sz w:val="32"/>
        </w:rPr>
        <w:t>소량인(5% 이하) 조립질의 중성</w:t>
      </w:r>
      <w:r>
        <w:rPr>
          <w:b/>
          <w:spacing w:val="-16"/>
          <w:sz w:val="32"/>
        </w:rPr>
        <w:t> </w:t>
      </w:r>
      <w:r>
        <w:rPr>
          <w:b/>
          <w:sz w:val="32"/>
        </w:rPr>
        <w:t>심성암이다.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3" w:after="0"/>
        <w:ind w:left="9933" w:right="357" w:hanging="566"/>
        <w:jc w:val="left"/>
        <w:rPr>
          <w:b/>
          <w:sz w:val="32"/>
        </w:rPr>
      </w:pPr>
      <w:r>
        <w:rPr>
          <w:b/>
          <w:sz w:val="32"/>
        </w:rPr>
        <w:t>장석 중 알칼리장석의 함량이 높고 상대적으로 </w:t>
      </w:r>
      <w:r>
        <w:rPr>
          <w:b/>
          <w:spacing w:val="-4"/>
          <w:sz w:val="32"/>
        </w:rPr>
        <w:t>사장석의 </w:t>
      </w:r>
      <w:r>
        <w:rPr>
          <w:b/>
          <w:sz w:val="32"/>
        </w:rPr>
        <w:t>함량이 매우</w:t>
      </w:r>
      <w:r>
        <w:rPr>
          <w:b/>
          <w:spacing w:val="-10"/>
          <w:sz w:val="32"/>
        </w:rPr>
        <w:t> </w:t>
      </w:r>
      <w:r>
        <w:rPr>
          <w:b/>
          <w:sz w:val="32"/>
        </w:rPr>
        <w:t>적다.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4" w:after="0"/>
        <w:ind w:left="9933" w:right="117" w:hanging="566"/>
        <w:jc w:val="left"/>
        <w:rPr>
          <w:b/>
          <w:sz w:val="32"/>
        </w:rPr>
      </w:pPr>
      <w:r>
        <w:rPr>
          <w:b/>
          <w:sz w:val="32"/>
        </w:rPr>
        <w:t>석영의 비율이 5%이하, 사장석의 비율이 10%이하인 </w:t>
      </w:r>
      <w:r>
        <w:rPr>
          <w:b/>
          <w:spacing w:val="-6"/>
          <w:sz w:val="32"/>
        </w:rPr>
        <w:t>섬장 </w:t>
      </w:r>
      <w:r>
        <w:rPr>
          <w:b/>
          <w:sz w:val="32"/>
        </w:rPr>
        <w:t>암을 알칼리장석 섬장암이라</w:t>
      </w:r>
      <w:r>
        <w:rPr>
          <w:b/>
          <w:spacing w:val="-20"/>
          <w:sz w:val="32"/>
        </w:rPr>
        <w:t> </w:t>
      </w:r>
      <w:r>
        <w:rPr>
          <w:b/>
          <w:sz w:val="32"/>
        </w:rPr>
        <w:t>한다.</w:t>
      </w:r>
    </w:p>
    <w:sectPr>
      <w:type w:val="continuous"/>
      <w:pgSz w:w="19200" w:h="10800" w:orient="landscape"/>
      <w:pgMar w:top="560" w:bottom="280" w:left="18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algun Gothic">
    <w:altName w:val="Malgun Gothic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367" w:hanging="284"/>
      </w:pPr>
      <w:rPr>
        <w:rFonts w:hint="default" w:ascii="Arial" w:hAnsi="Arial" w:eastAsia="Arial" w:cs="Arial"/>
        <w:w w:val="100"/>
        <w:sz w:val="36"/>
        <w:szCs w:val="36"/>
      </w:rPr>
    </w:lvl>
    <w:lvl w:ilvl="1">
      <w:start w:val="0"/>
      <w:numFmt w:val="bullet"/>
      <w:lvlText w:val=""/>
      <w:lvlJc w:val="left"/>
      <w:pPr>
        <w:ind w:left="9933" w:hanging="567"/>
      </w:pPr>
      <w:rPr>
        <w:rFonts w:hint="default" w:ascii="Wingdings" w:hAnsi="Wingdings" w:eastAsia="Wingdings" w:cs="Wingdings"/>
        <w:w w:val="100"/>
        <w:sz w:val="32"/>
        <w:szCs w:val="32"/>
      </w:rPr>
    </w:lvl>
    <w:lvl w:ilvl="2">
      <w:start w:val="0"/>
      <w:numFmt w:val="bullet"/>
      <w:lvlText w:val="•"/>
      <w:lvlJc w:val="left"/>
      <w:pPr>
        <w:ind w:left="10872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805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738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671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604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536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469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</w:rPr>
  </w:style>
  <w:style w:styleId="BodyText" w:type="paragraph">
    <w:name w:val="Body Text"/>
    <w:basedOn w:val="Normal"/>
    <w:uiPriority w:val="1"/>
    <w:qFormat/>
    <w:pPr>
      <w:spacing w:before="2"/>
      <w:ind w:left="9933" w:right="117" w:hanging="566"/>
    </w:pPr>
    <w:rPr>
      <w:rFonts w:ascii="Malgun Gothic" w:hAnsi="Malgun Gothic" w:eastAsia="Malgun Gothic" w:cs="Malgun Gothic"/>
      <w:b/>
      <w:bCs/>
      <w:sz w:val="32"/>
      <w:szCs w:val="32"/>
    </w:rPr>
  </w:style>
  <w:style w:styleId="Heading1" w:type="paragraph">
    <w:name w:val="Heading 1"/>
    <w:basedOn w:val="Normal"/>
    <w:uiPriority w:val="1"/>
    <w:qFormat/>
    <w:pPr>
      <w:spacing w:line="648" w:lineRule="exact"/>
      <w:ind w:left="9367" w:hanging="283"/>
      <w:outlineLvl w:val="1"/>
    </w:pPr>
    <w:rPr>
      <w:rFonts w:ascii="Malgun Gothic" w:hAnsi="Malgun Gothic" w:eastAsia="Malgun Gothic" w:cs="Malgun Gothic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spacing w:line="648" w:lineRule="exact"/>
      <w:ind w:left="9367" w:hanging="283"/>
    </w:pPr>
    <w:rPr>
      <w:rFonts w:ascii="Malgun Gothic" w:hAnsi="Malgun Gothic" w:eastAsia="Malgun Gothic" w:cs="Malgun Gothic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2019-12-08T11:20:29Z</dcterms:created>
  <dcterms:modified xsi:type="dcterms:W3CDTF">2019-12-08T11:20:29Z</dcterms:modified>
</cp:coreProperties>
</file>