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982</wp:posOffset>
            </wp:positionV>
            <wp:extent cx="5400040" cy="56202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62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</w:t>
      </w:r>
      <w:r>
        <w:rPr>
          <w:b/>
          <w:spacing w:val="-4"/>
          <w:sz w:val="36"/>
        </w:rPr>
        <w:t>Tabulate </w:t>
      </w:r>
      <w:r>
        <w:rPr>
          <w:b/>
          <w:sz w:val="36"/>
        </w:rPr>
        <w:t>coral(Agetolitidae, 판상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 판상산호에 속하는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과거 쇄설성 퇴적물의 유입이 없이 깨끗하고 따뜻하며 </w:t>
      </w:r>
      <w:r>
        <w:rPr>
          <w:b/>
          <w:spacing w:val="-14"/>
          <w:sz w:val="32"/>
        </w:rPr>
        <w:t>얕 </w:t>
      </w:r>
      <w:r>
        <w:rPr>
          <w:b/>
          <w:sz w:val="32"/>
        </w:rPr>
        <w:t>은 바다였음을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지시한다.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20" w:hanging="566"/>
        <w:jc w:val="left"/>
        <w:rPr>
          <w:b/>
          <w:sz w:val="32"/>
        </w:rPr>
      </w:pPr>
      <w:r>
        <w:rPr>
          <w:b/>
          <w:sz w:val="32"/>
        </w:rPr>
        <w:t>상부 오르도비스계 시아젠층(Xiazhen Formation)에서 산 출된다.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2019-12-07T10:24:32Z</dcterms:created>
  <dcterms:modified xsi:type="dcterms:W3CDTF">2019-12-07T10:24:32Z</dcterms:modified>
</cp:coreProperties>
</file>