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360032</wp:posOffset>
            </wp:positionV>
            <wp:extent cx="5400040" cy="62445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석영반암(Quartz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porphyry)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 정장석,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백운모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동면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후곡리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좌표 : 38°10'36"N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128°03'47"E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타형의 석영이 중립질의 반정으로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전체적으로 세립질 내지 비현정질로 이루어져 있는 </w:t>
      </w:r>
      <w:r>
        <w:rPr>
          <w:b/>
          <w:spacing w:val="-5"/>
          <w:sz w:val="32"/>
        </w:rPr>
        <w:t>반심성 </w:t>
      </w:r>
      <w:r>
        <w:rPr>
          <w:b/>
          <w:sz w:val="32"/>
        </w:rPr>
        <w:t>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20" w:hanging="566"/>
        <w:jc w:val="left"/>
        <w:rPr>
          <w:b/>
          <w:sz w:val="32"/>
        </w:rPr>
      </w:pPr>
      <w:r>
        <w:rPr>
          <w:b/>
          <w:sz w:val="32"/>
        </w:rPr>
        <w:t>흑운모와 장석도 반정으로 나타나지만 석영반정에 비해 </w:t>
      </w:r>
      <w:r>
        <w:rPr>
          <w:b/>
          <w:spacing w:val="-15"/>
          <w:sz w:val="32"/>
        </w:rPr>
        <w:t>매 </w:t>
      </w:r>
      <w:r>
        <w:rPr>
          <w:b/>
          <w:sz w:val="32"/>
        </w:rPr>
        <w:t>우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작다.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7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암상은 황색을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dendritic pyrolusite가</w:t>
      </w:r>
      <w:r>
        <w:rPr>
          <w:b/>
          <w:spacing w:val="-26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2019-12-10T15:58:11Z</dcterms:created>
  <dcterms:modified xsi:type="dcterms:W3CDTF">2019-12-10T15:58:11Z</dcterms:modified>
</cp:coreProperties>
</file>