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A1" w:rsidRDefault="00E8149E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2096</wp:posOffset>
            </wp:positionV>
            <wp:extent cx="5400294" cy="55900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5590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703BA1" w:rsidRDefault="00E8149E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r>
        <w:rPr>
          <w:b/>
          <w:spacing w:val="1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이암</w:t>
      </w:r>
      <w:r>
        <w:rPr>
          <w:b/>
          <w:sz w:val="36"/>
          <w:lang w:eastAsia="ko-KR"/>
        </w:rPr>
        <w:t>(Mudstone)</w:t>
      </w:r>
    </w:p>
    <w:p w:rsidR="00703BA1" w:rsidRDefault="00E8149E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점토광물</w:t>
      </w:r>
    </w:p>
    <w:p w:rsidR="00703BA1" w:rsidRDefault="00E8149E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과학교육학부</w:t>
      </w:r>
    </w:p>
    <w:p w:rsidR="00703BA1" w:rsidRDefault="00E8149E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산지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미상</w:t>
      </w:r>
    </w:p>
    <w:p w:rsidR="00703BA1" w:rsidRDefault="00E8149E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703BA1" w:rsidRDefault="00E8149E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224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점토로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이루어진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세립질의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퇴적암으로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점토암</w:t>
      </w:r>
      <w:r>
        <w:rPr>
          <w:b/>
          <w:sz w:val="32"/>
          <w:lang w:eastAsia="ko-KR"/>
        </w:rPr>
        <w:t xml:space="preserve">, </w:t>
      </w:r>
      <w:r>
        <w:rPr>
          <w:b/>
          <w:spacing w:val="-9"/>
          <w:sz w:val="32"/>
          <w:lang w:eastAsia="ko-KR"/>
        </w:rPr>
        <w:t>실트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아질라이트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셰일의</w:t>
      </w:r>
      <w:r>
        <w:rPr>
          <w:b/>
          <w:spacing w:val="-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총칭이다</w:t>
      </w:r>
      <w:r>
        <w:rPr>
          <w:b/>
          <w:sz w:val="32"/>
          <w:lang w:eastAsia="ko-KR"/>
        </w:rPr>
        <w:t>.</w:t>
      </w:r>
    </w:p>
    <w:p w:rsidR="00703BA1" w:rsidRDefault="00E8149E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right="111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실트가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점토보다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실트암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점토가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실트보다</w:t>
      </w:r>
      <w:r>
        <w:rPr>
          <w:b/>
          <w:sz w:val="32"/>
          <w:lang w:eastAsia="ko-KR"/>
        </w:rPr>
        <w:t xml:space="preserve"> </w:t>
      </w:r>
      <w:r>
        <w:rPr>
          <w:b/>
          <w:spacing w:val="-16"/>
          <w:sz w:val="32"/>
          <w:lang w:eastAsia="ko-KR"/>
        </w:rPr>
        <w:t>많</w:t>
      </w:r>
      <w:r>
        <w:rPr>
          <w:b/>
          <w:spacing w:val="-1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점토암이라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</w:t>
      </w:r>
      <w:r>
        <w:rPr>
          <w:b/>
          <w:sz w:val="32"/>
          <w:lang w:eastAsia="ko-KR"/>
        </w:rPr>
        <w:t>.</w:t>
      </w:r>
    </w:p>
    <w:p w:rsidR="00703BA1" w:rsidRDefault="00E8149E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7" w:lineRule="exact"/>
        <w:ind w:left="9931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박리</w:t>
      </w:r>
      <w:r>
        <w:rPr>
          <w:b/>
          <w:sz w:val="32"/>
          <w:lang w:eastAsia="ko-KR"/>
        </w:rPr>
        <w:t>(fissility)</w:t>
      </w:r>
      <w:r>
        <w:rPr>
          <w:b/>
          <w:sz w:val="32"/>
          <w:lang w:eastAsia="ko-KR"/>
        </w:rPr>
        <w:t>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보이면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셰일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그렇지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않으면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이암</w:t>
      </w:r>
    </w:p>
    <w:p w:rsidR="00703BA1" w:rsidRDefault="00E8149E">
      <w:pPr>
        <w:pStyle w:val="a3"/>
        <w:spacing w:line="578" w:lineRule="exact"/>
        <w:ind w:firstLine="0"/>
        <w:rPr>
          <w:lang w:eastAsia="ko-KR"/>
        </w:rPr>
      </w:pPr>
      <w:r>
        <w:rPr>
          <w:lang w:eastAsia="ko-KR"/>
        </w:rPr>
        <w:t>(mudstone)</w:t>
      </w:r>
      <w:r>
        <w:rPr>
          <w:lang w:eastAsia="ko-KR"/>
        </w:rPr>
        <w:t>이라</w:t>
      </w:r>
      <w:r>
        <w:rPr>
          <w:lang w:eastAsia="ko-KR"/>
        </w:rPr>
        <w:t xml:space="preserve"> </w:t>
      </w:r>
      <w:r>
        <w:rPr>
          <w:lang w:eastAsia="ko-KR"/>
        </w:rPr>
        <w:t>부른다</w:t>
      </w:r>
      <w:r>
        <w:rPr>
          <w:lang w:eastAsia="ko-KR"/>
        </w:rPr>
        <w:t>.</w:t>
      </w:r>
    </w:p>
    <w:sectPr w:rsidR="00703BA1">
      <w:type w:val="continuous"/>
      <w:pgSz w:w="19200" w:h="10810" w:orient="landscape"/>
      <w:pgMar w:top="560" w:right="7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2610"/>
    <w:multiLevelType w:val="hybridMultilevel"/>
    <w:tmpl w:val="C7A82860"/>
    <w:lvl w:ilvl="0" w:tplc="4CC82904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EB26A6E4">
      <w:numFmt w:val="bullet"/>
      <w:lvlText w:val=""/>
      <w:lvlJc w:val="left"/>
      <w:pPr>
        <w:ind w:left="9930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EE1660BA">
      <w:numFmt w:val="bullet"/>
      <w:lvlText w:val="•"/>
      <w:lvlJc w:val="left"/>
      <w:pPr>
        <w:ind w:left="10866" w:hanging="567"/>
      </w:pPr>
      <w:rPr>
        <w:rFonts w:hint="default"/>
      </w:rPr>
    </w:lvl>
    <w:lvl w:ilvl="3" w:tplc="20DCE20A">
      <w:numFmt w:val="bullet"/>
      <w:lvlText w:val="•"/>
      <w:lvlJc w:val="left"/>
      <w:pPr>
        <w:ind w:left="11792" w:hanging="567"/>
      </w:pPr>
      <w:rPr>
        <w:rFonts w:hint="default"/>
      </w:rPr>
    </w:lvl>
    <w:lvl w:ilvl="4" w:tplc="5E740D0E">
      <w:numFmt w:val="bullet"/>
      <w:lvlText w:val="•"/>
      <w:lvlJc w:val="left"/>
      <w:pPr>
        <w:ind w:left="12719" w:hanging="567"/>
      </w:pPr>
      <w:rPr>
        <w:rFonts w:hint="default"/>
      </w:rPr>
    </w:lvl>
    <w:lvl w:ilvl="5" w:tplc="1074A862">
      <w:numFmt w:val="bullet"/>
      <w:lvlText w:val="•"/>
      <w:lvlJc w:val="left"/>
      <w:pPr>
        <w:ind w:left="13645" w:hanging="567"/>
      </w:pPr>
      <w:rPr>
        <w:rFonts w:hint="default"/>
      </w:rPr>
    </w:lvl>
    <w:lvl w:ilvl="6" w:tplc="35F67FE0">
      <w:numFmt w:val="bullet"/>
      <w:lvlText w:val="•"/>
      <w:lvlJc w:val="left"/>
      <w:pPr>
        <w:ind w:left="14572" w:hanging="567"/>
      </w:pPr>
      <w:rPr>
        <w:rFonts w:hint="default"/>
      </w:rPr>
    </w:lvl>
    <w:lvl w:ilvl="7" w:tplc="13308D36">
      <w:numFmt w:val="bullet"/>
      <w:lvlText w:val="•"/>
      <w:lvlJc w:val="left"/>
      <w:pPr>
        <w:ind w:left="15498" w:hanging="567"/>
      </w:pPr>
      <w:rPr>
        <w:rFonts w:hint="default"/>
      </w:rPr>
    </w:lvl>
    <w:lvl w:ilvl="8" w:tplc="F35E184C">
      <w:numFmt w:val="bullet"/>
      <w:lvlText w:val="•"/>
      <w:lvlJc w:val="left"/>
      <w:pPr>
        <w:ind w:left="1642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03BA1"/>
    <w:rsid w:val="00703BA1"/>
    <w:rsid w:val="00E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7503C-B2DD-465F-8E34-4EA036C8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0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2021-04-22T07:43:00Z</dcterms:modified>
</cp:coreProperties>
</file>