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3357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석회암-이암 호층(Limestone-shale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couplet)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 백운석, 점토광물,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석영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석회암과 이암이 호층으로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82" w:hanging="566"/>
        <w:jc w:val="both"/>
        <w:rPr>
          <w:b/>
          <w:sz w:val="32"/>
        </w:rPr>
      </w:pPr>
      <w:r>
        <w:rPr>
          <w:b/>
          <w:sz w:val="32"/>
        </w:rPr>
        <w:t>밝은 암석은 석회암으로 탄산칼슘을 주성분으로 하는 퇴적 암을 말한다. 백색, 회색 또는 암회색, 흑색을 띠며, 괴상 </w:t>
      </w:r>
      <w:r>
        <w:rPr>
          <w:b/>
          <w:spacing w:val="-14"/>
          <w:sz w:val="32"/>
        </w:rPr>
        <w:t>또 </w:t>
      </w:r>
      <w:r>
        <w:rPr>
          <w:b/>
          <w:sz w:val="32"/>
        </w:rPr>
        <w:t>는 층상을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340" w:hanging="566"/>
        <w:jc w:val="both"/>
        <w:rPr>
          <w:b/>
          <w:sz w:val="32"/>
        </w:rPr>
      </w:pPr>
      <w:r>
        <w:rPr>
          <w:b/>
          <w:sz w:val="32"/>
        </w:rPr>
        <w:t>어두운 암석은 이암으로 점토가 굳어져 생긴 암석이다. 실 트가 점토보다 많은 경우는 실트암, 점토가 실트보다 </w:t>
      </w:r>
      <w:r>
        <w:rPr>
          <w:b/>
          <w:spacing w:val="-7"/>
          <w:sz w:val="32"/>
        </w:rPr>
        <w:t>많은 </w:t>
      </w:r>
      <w:r>
        <w:rPr>
          <w:b/>
          <w:sz w:val="32"/>
        </w:rPr>
        <w:t>경우는 점토암이라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