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A3828" w14:textId="77777777" w:rsidR="005F1523" w:rsidRDefault="00B000BD">
      <w:pPr>
        <w:pStyle w:val="1"/>
        <w:numPr>
          <w:ilvl w:val="0"/>
          <w:numId w:val="1"/>
        </w:numPr>
        <w:tabs>
          <w:tab w:val="left" w:pos="9368"/>
        </w:tabs>
        <w:spacing w:before="109" w:line="650" w:lineRule="exact"/>
        <w:ind w:hanging="283"/>
      </w:pPr>
      <w:r>
        <w:rPr>
          <w:noProof/>
          <w:lang w:eastAsia="ko-KR"/>
        </w:rPr>
        <w:drawing>
          <wp:anchor distT="0" distB="0" distL="0" distR="0" simplePos="0" relativeHeight="1024" behindDoc="0" locked="0" layoutInCell="1" allowOverlap="1" wp14:anchorId="45FA3756" wp14:editId="2B29A547">
            <wp:simplePos x="0" y="0"/>
            <wp:positionH relativeFrom="page">
              <wp:posOffset>179997</wp:posOffset>
            </wp:positionH>
            <wp:positionV relativeFrom="paragraph">
              <wp:posOffset>4081</wp:posOffset>
            </wp:positionV>
            <wp:extent cx="5400040" cy="516293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5162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분류 : 변성암</w:t>
      </w:r>
    </w:p>
    <w:p w14:paraId="71691997" w14:textId="77777777" w:rsidR="005F1523" w:rsidRDefault="00B000B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암석이름 :</w:t>
      </w:r>
      <w:r>
        <w:rPr>
          <w:b/>
          <w:spacing w:val="3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규암(Quartzite)</w:t>
      </w:r>
    </w:p>
    <w:p w14:paraId="6807A580" w14:textId="77777777" w:rsidR="005F1523" w:rsidRDefault="00B000BD">
      <w:pPr>
        <w:pStyle w:val="a4"/>
        <w:numPr>
          <w:ilvl w:val="0"/>
          <w:numId w:val="1"/>
        </w:numPr>
        <w:tabs>
          <w:tab w:val="left" w:pos="9368"/>
        </w:tabs>
        <w:spacing w:line="649" w:lineRule="exact"/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주요광물 : 석영, 백운모, 규선석, 남정석,</w:t>
      </w:r>
      <w:r>
        <w:rPr>
          <w:b/>
          <w:spacing w:val="7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녹렴석</w:t>
      </w:r>
    </w:p>
    <w:p w14:paraId="086502C9" w14:textId="77777777" w:rsidR="005F1523" w:rsidRDefault="00B000BD">
      <w:pPr>
        <w:pStyle w:val="a4"/>
        <w:numPr>
          <w:ilvl w:val="0"/>
          <w:numId w:val="1"/>
        </w:numPr>
        <w:tabs>
          <w:tab w:val="left" w:pos="9368"/>
        </w:tabs>
        <w:ind w:hanging="283"/>
        <w:rPr>
          <w:b/>
          <w:sz w:val="36"/>
          <w:lang w:eastAsia="ko-KR"/>
        </w:rPr>
      </w:pPr>
      <w:r>
        <w:rPr>
          <w:b/>
          <w:sz w:val="36"/>
          <w:lang w:eastAsia="ko-KR"/>
        </w:rPr>
        <w:t>보유기관 : 강원대학교</w:t>
      </w:r>
      <w:r>
        <w:rPr>
          <w:b/>
          <w:spacing w:val="-2"/>
          <w:sz w:val="36"/>
          <w:lang w:eastAsia="ko-KR"/>
        </w:rPr>
        <w:t xml:space="preserve"> </w:t>
      </w:r>
      <w:r>
        <w:rPr>
          <w:b/>
          <w:sz w:val="36"/>
          <w:lang w:eastAsia="ko-KR"/>
        </w:rPr>
        <w:t>지질학과</w:t>
      </w:r>
    </w:p>
    <w:p w14:paraId="26287FFC" w14:textId="77777777" w:rsidR="00B000BD" w:rsidRPr="00B000BD" w:rsidRDefault="00B000BD" w:rsidP="00B000BD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  <w:lang w:eastAsia="ko-KR"/>
        </w:rPr>
      </w:pPr>
      <w:r w:rsidRPr="00B000BD">
        <w:rPr>
          <w:rFonts w:hint="eastAsia"/>
          <w:b/>
          <w:sz w:val="36"/>
          <w:lang w:eastAsia="ko-KR"/>
        </w:rPr>
        <w:t>산지</w:t>
      </w:r>
      <w:r w:rsidRPr="00B000BD">
        <w:rPr>
          <w:b/>
          <w:sz w:val="36"/>
          <w:lang w:eastAsia="ko-KR"/>
        </w:rPr>
        <w:t xml:space="preserve"> : </w:t>
      </w:r>
      <w:r w:rsidR="00C66520">
        <w:rPr>
          <w:rFonts w:hint="eastAsia"/>
          <w:b/>
          <w:sz w:val="36"/>
          <w:lang w:eastAsia="ko-KR"/>
        </w:rPr>
        <w:t>산지 미상</w:t>
      </w:r>
    </w:p>
    <w:p w14:paraId="7AC2AB67" w14:textId="77777777" w:rsidR="005F1523" w:rsidRDefault="00B000BD" w:rsidP="00B000BD">
      <w:pPr>
        <w:pStyle w:val="a4"/>
        <w:numPr>
          <w:ilvl w:val="0"/>
          <w:numId w:val="1"/>
        </w:numPr>
        <w:tabs>
          <w:tab w:val="left" w:pos="9368"/>
        </w:tabs>
        <w:rPr>
          <w:b/>
          <w:sz w:val="36"/>
        </w:rPr>
      </w:pPr>
      <w:bookmarkStart w:id="0" w:name="_GoBack"/>
      <w:bookmarkEnd w:id="0"/>
      <w:r>
        <w:rPr>
          <w:b/>
          <w:sz w:val="36"/>
        </w:rPr>
        <w:t>특징</w:t>
      </w:r>
    </w:p>
    <w:p w14:paraId="19368BDA" w14:textId="77777777" w:rsidR="005F1523" w:rsidRDefault="00B000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before="2" w:line="237" w:lineRule="auto"/>
        <w:ind w:right="107"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 xml:space="preserve">석영을 주성분으로 하는 사암이 변성 작용을 받아 </w:t>
      </w:r>
      <w:r>
        <w:rPr>
          <w:b/>
          <w:spacing w:val="-5"/>
          <w:sz w:val="32"/>
          <w:lang w:eastAsia="ko-KR"/>
        </w:rPr>
        <w:t xml:space="preserve">형성된 </w:t>
      </w:r>
      <w:r>
        <w:rPr>
          <w:b/>
          <w:sz w:val="32"/>
          <w:lang w:eastAsia="ko-KR"/>
        </w:rPr>
        <w:t>암석이다.</w:t>
      </w:r>
    </w:p>
    <w:p w14:paraId="5C9FE05E" w14:textId="77777777" w:rsidR="005F1523" w:rsidRDefault="00B000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7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색은 백색, 회색, 적색, 갈색 등을 띠며, 보통</w:t>
      </w:r>
      <w:r>
        <w:rPr>
          <w:b/>
          <w:spacing w:val="-3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담색이다.</w:t>
      </w:r>
    </w:p>
    <w:p w14:paraId="7C6F5C7F" w14:textId="77777777" w:rsidR="005F1523" w:rsidRDefault="00B000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6" w:lineRule="exact"/>
        <w:ind w:hanging="566"/>
        <w:rPr>
          <w:b/>
          <w:sz w:val="32"/>
        </w:rPr>
      </w:pPr>
      <w:r>
        <w:rPr>
          <w:b/>
          <w:sz w:val="32"/>
        </w:rPr>
        <w:t>유리광택이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있다.</w:t>
      </w:r>
    </w:p>
    <w:p w14:paraId="573C78FC" w14:textId="77777777" w:rsidR="005F1523" w:rsidRDefault="00B000BD">
      <w:pPr>
        <w:pStyle w:val="a4"/>
        <w:numPr>
          <w:ilvl w:val="1"/>
          <w:numId w:val="1"/>
        </w:numPr>
        <w:tabs>
          <w:tab w:val="left" w:pos="9933"/>
          <w:tab w:val="left" w:pos="9934"/>
        </w:tabs>
        <w:spacing w:line="578" w:lineRule="exact"/>
        <w:ind w:hanging="566"/>
        <w:rPr>
          <w:b/>
          <w:sz w:val="32"/>
          <w:lang w:eastAsia="ko-KR"/>
        </w:rPr>
      </w:pPr>
      <w:r>
        <w:rPr>
          <w:b/>
          <w:sz w:val="32"/>
          <w:lang w:eastAsia="ko-KR"/>
        </w:rPr>
        <w:t>묽은 염산에 반응하지 않아 대리암과</w:t>
      </w:r>
      <w:r>
        <w:rPr>
          <w:b/>
          <w:spacing w:val="-19"/>
          <w:sz w:val="32"/>
          <w:lang w:eastAsia="ko-KR"/>
        </w:rPr>
        <w:t xml:space="preserve"> </w:t>
      </w:r>
      <w:r>
        <w:rPr>
          <w:b/>
          <w:sz w:val="32"/>
          <w:lang w:eastAsia="ko-KR"/>
        </w:rPr>
        <w:t>구분된다.</w:t>
      </w:r>
    </w:p>
    <w:sectPr w:rsidR="005F1523">
      <w:type w:val="continuous"/>
      <w:pgSz w:w="19200" w:h="10800" w:orient="landscape"/>
      <w:pgMar w:top="560" w:right="820" w:bottom="280" w:left="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414E8"/>
    <w:multiLevelType w:val="hybridMultilevel"/>
    <w:tmpl w:val="9ACE3AA6"/>
    <w:lvl w:ilvl="0" w:tplc="6068EE3E">
      <w:numFmt w:val="bullet"/>
      <w:lvlText w:val="•"/>
      <w:lvlJc w:val="left"/>
      <w:pPr>
        <w:ind w:left="9367" w:hanging="284"/>
      </w:pPr>
      <w:rPr>
        <w:rFonts w:ascii="Arial" w:eastAsia="Arial" w:hAnsi="Arial" w:cs="Arial" w:hint="default"/>
        <w:w w:val="100"/>
        <w:sz w:val="36"/>
        <w:szCs w:val="36"/>
      </w:rPr>
    </w:lvl>
    <w:lvl w:ilvl="1" w:tplc="5194FDF0">
      <w:numFmt w:val="bullet"/>
      <w:lvlText w:val=""/>
      <w:lvlJc w:val="left"/>
      <w:pPr>
        <w:ind w:left="9933" w:hanging="567"/>
      </w:pPr>
      <w:rPr>
        <w:rFonts w:ascii="Wingdings" w:eastAsia="Wingdings" w:hAnsi="Wingdings" w:cs="Wingdings" w:hint="default"/>
        <w:w w:val="100"/>
        <w:sz w:val="32"/>
        <w:szCs w:val="32"/>
      </w:rPr>
    </w:lvl>
    <w:lvl w:ilvl="2" w:tplc="7AEAFF4E">
      <w:numFmt w:val="bullet"/>
      <w:lvlText w:val="•"/>
      <w:lvlJc w:val="left"/>
      <w:pPr>
        <w:ind w:left="10857" w:hanging="567"/>
      </w:pPr>
      <w:rPr>
        <w:rFonts w:hint="default"/>
      </w:rPr>
    </w:lvl>
    <w:lvl w:ilvl="3" w:tplc="F2788F2C">
      <w:numFmt w:val="bullet"/>
      <w:lvlText w:val="•"/>
      <w:lvlJc w:val="left"/>
      <w:pPr>
        <w:ind w:left="11774" w:hanging="567"/>
      </w:pPr>
      <w:rPr>
        <w:rFonts w:hint="default"/>
      </w:rPr>
    </w:lvl>
    <w:lvl w:ilvl="4" w:tplc="2964571A">
      <w:numFmt w:val="bullet"/>
      <w:lvlText w:val="•"/>
      <w:lvlJc w:val="left"/>
      <w:pPr>
        <w:ind w:left="12691" w:hanging="567"/>
      </w:pPr>
      <w:rPr>
        <w:rFonts w:hint="default"/>
      </w:rPr>
    </w:lvl>
    <w:lvl w:ilvl="5" w:tplc="D688D494">
      <w:numFmt w:val="bullet"/>
      <w:lvlText w:val="•"/>
      <w:lvlJc w:val="left"/>
      <w:pPr>
        <w:ind w:left="13608" w:hanging="567"/>
      </w:pPr>
      <w:rPr>
        <w:rFonts w:hint="default"/>
      </w:rPr>
    </w:lvl>
    <w:lvl w:ilvl="6" w:tplc="CA04A206">
      <w:numFmt w:val="bullet"/>
      <w:lvlText w:val="•"/>
      <w:lvlJc w:val="left"/>
      <w:pPr>
        <w:ind w:left="14526" w:hanging="567"/>
      </w:pPr>
      <w:rPr>
        <w:rFonts w:hint="default"/>
      </w:rPr>
    </w:lvl>
    <w:lvl w:ilvl="7" w:tplc="3B9AF290">
      <w:numFmt w:val="bullet"/>
      <w:lvlText w:val="•"/>
      <w:lvlJc w:val="left"/>
      <w:pPr>
        <w:ind w:left="15443" w:hanging="567"/>
      </w:pPr>
      <w:rPr>
        <w:rFonts w:hint="default"/>
      </w:rPr>
    </w:lvl>
    <w:lvl w:ilvl="8" w:tplc="3F76F4A4">
      <w:numFmt w:val="bullet"/>
      <w:lvlText w:val="•"/>
      <w:lvlJc w:val="left"/>
      <w:pPr>
        <w:ind w:left="16360" w:hanging="56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23"/>
    <w:rsid w:val="005F1523"/>
    <w:rsid w:val="009F0EB2"/>
    <w:rsid w:val="00B000BD"/>
    <w:rsid w:val="00C6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6A0F8"/>
  <w15:docId w15:val="{5B162F79-DAA7-42D6-8B06-0A1DF4F8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맑은 고딕" w:eastAsia="맑은 고딕" w:hAnsi="맑은 고딕" w:cs="맑은 고딕"/>
    </w:rPr>
  </w:style>
  <w:style w:type="paragraph" w:styleId="1">
    <w:name w:val="heading 1"/>
    <w:basedOn w:val="a"/>
    <w:uiPriority w:val="1"/>
    <w:qFormat/>
    <w:pPr>
      <w:spacing w:line="648" w:lineRule="exact"/>
      <w:ind w:left="9367" w:hanging="283"/>
      <w:outlineLvl w:val="0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933" w:hanging="566"/>
    </w:pPr>
    <w:rPr>
      <w:b/>
      <w:bCs/>
      <w:sz w:val="32"/>
      <w:szCs w:val="32"/>
    </w:rPr>
  </w:style>
  <w:style w:type="paragraph" w:styleId="a4">
    <w:name w:val="List Paragraph"/>
    <w:basedOn w:val="a"/>
    <w:uiPriority w:val="1"/>
    <w:qFormat/>
    <w:pPr>
      <w:spacing w:line="648" w:lineRule="exact"/>
      <w:ind w:left="9367" w:hanging="28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Park Sung-Jae</cp:lastModifiedBy>
  <cp:revision>6</cp:revision>
  <cp:lastPrinted>2019-12-05T21:39:00Z</cp:lastPrinted>
  <dcterms:created xsi:type="dcterms:W3CDTF">2019-11-29T16:25:00Z</dcterms:created>
  <dcterms:modified xsi:type="dcterms:W3CDTF">2019-12-05T21:40:00Z</dcterms:modified>
</cp:coreProperties>
</file>