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0" w:lineRule="exact" w:before="109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9424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9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화성암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화강암(Biotite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granite)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정장석, 흑운모,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각섬석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충청북도 음성군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생극면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석영과 장석류를 주성분으로 하는 조립완정질의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심성암이</w:t>
      </w:r>
    </w:p>
    <w:p>
      <w:pPr>
        <w:spacing w:line="576" w:lineRule="exact" w:before="0"/>
        <w:ind w:left="9913" w:right="7923" w:firstLine="0"/>
        <w:jc w:val="center"/>
        <w:rPr>
          <w:b/>
          <w:sz w:val="32"/>
        </w:rPr>
      </w:pP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338" w:hanging="566"/>
        <w:jc w:val="left"/>
        <w:rPr>
          <w:b/>
          <w:sz w:val="32"/>
        </w:rPr>
      </w:pPr>
      <w:r>
        <w:rPr>
          <w:b/>
          <w:sz w:val="32"/>
        </w:rPr>
        <w:t>보통의 화강암보다 유색광물인 각섬석, 흑운모의 </w:t>
      </w:r>
      <w:r>
        <w:rPr>
          <w:b/>
          <w:spacing w:val="-6"/>
          <w:sz w:val="32"/>
        </w:rPr>
        <w:t>함량이 </w:t>
      </w:r>
      <w:r>
        <w:rPr>
          <w:b/>
          <w:sz w:val="32"/>
        </w:rPr>
        <w:t>높은 것이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특징적이다.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9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1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9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2019-12-24T15:10:46Z</dcterms:created>
  <dcterms:modified xsi:type="dcterms:W3CDTF">2019-12-24T15:10:46Z</dcterms:modified>
</cp:coreProperties>
</file>