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23671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3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섬록암(Diorite)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Na-사장석, 석영, 각섬석,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Riverside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California,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7" w:hanging="566"/>
        <w:jc w:val="left"/>
        <w:rPr>
          <w:b/>
          <w:sz w:val="32"/>
        </w:rPr>
      </w:pPr>
      <w:r>
        <w:rPr>
          <w:b/>
          <w:sz w:val="32"/>
        </w:rPr>
        <w:t>회색에서 어두운 회색을 띠는 중성 심성암으로 주로 </w:t>
      </w:r>
      <w:r>
        <w:rPr>
          <w:b/>
          <w:spacing w:val="-7"/>
          <w:sz w:val="32"/>
        </w:rPr>
        <w:t>사장 </w:t>
      </w:r>
      <w:r>
        <w:rPr>
          <w:b/>
          <w:sz w:val="32"/>
        </w:rPr>
        <w:t>석과 각섬석, 휘석으로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구성되어있다.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색은 대개 회록색 내지는 회색이나 흑색, 남회색을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6" w:hanging="566"/>
        <w:jc w:val="left"/>
        <w:rPr>
          <w:b/>
          <w:sz w:val="32"/>
        </w:rPr>
      </w:pPr>
      <w:r>
        <w:rPr>
          <w:b/>
          <w:sz w:val="32"/>
        </w:rPr>
        <w:t>섬록암의 화학 조성은 반려암과 화강암의 중간 정도인 </w:t>
      </w:r>
      <w:r>
        <w:rPr>
          <w:b/>
          <w:spacing w:val="-15"/>
          <w:sz w:val="32"/>
        </w:rPr>
        <w:t>중 </w:t>
      </w:r>
      <w:r>
        <w:rPr>
          <w:b/>
          <w:sz w:val="32"/>
        </w:rPr>
        <w:t>성암이며, 규산염 함량은 중량비로 52~63%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범위이다.</w:t>
      </w:r>
    </w:p>
    <w:sectPr>
      <w:type w:val="continuous"/>
      <w:pgSz w:w="19200" w:h="1080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