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360006</wp:posOffset>
            </wp:positionV>
            <wp:extent cx="5400040" cy="582155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21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Calamites(노목)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태백시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장성동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석탄기에 번성하고 페름기 후기에 멸종했으며 석탄과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함께</w:t>
      </w:r>
    </w:p>
    <w:p>
      <w:pPr>
        <w:pStyle w:val="BodyText"/>
        <w:ind w:firstLine="0"/>
      </w:pPr>
      <w:r>
        <w:rPr/>
        <w:t>발견된 나무 모양의 식물화석이다.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현재의 속새류에 가까우며 높이가 10m에 달하는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고목이다.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475" w:hanging="566"/>
        <w:jc w:val="left"/>
        <w:rPr>
          <w:b/>
          <w:sz w:val="32"/>
        </w:rPr>
      </w:pPr>
      <w:r>
        <w:rPr>
          <w:b/>
          <w:sz w:val="32"/>
        </w:rPr>
        <w:t>줄기에 마디가 있고 각 마디 주위는 약 25개의 가늘고 </w:t>
      </w:r>
      <w:r>
        <w:rPr>
          <w:b/>
          <w:spacing w:val="-12"/>
          <w:sz w:val="32"/>
        </w:rPr>
        <w:t>긴 </w:t>
      </w:r>
      <w:r>
        <w:rPr>
          <w:b/>
          <w:sz w:val="32"/>
        </w:rPr>
        <w:t>잎들로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둘러싸였다.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6" w:hanging="566"/>
        <w:jc w:val="left"/>
        <w:rPr>
          <w:b/>
          <w:sz w:val="32"/>
        </w:rPr>
      </w:pPr>
      <w:r>
        <w:rPr>
          <w:b/>
          <w:sz w:val="32"/>
        </w:rPr>
        <w:t>전세계에 분포하는 화석으로 그 유해는 석탄의 </w:t>
      </w:r>
      <w:r>
        <w:rPr>
          <w:b/>
          <w:spacing w:val="-3"/>
          <w:sz w:val="32"/>
        </w:rPr>
        <w:t>원재이기도 </w:t>
      </w:r>
      <w:r>
        <w:rPr>
          <w:b/>
          <w:sz w:val="32"/>
        </w:rPr>
        <w:t>하다.</w:t>
      </w:r>
    </w:p>
    <w:sectPr>
      <w:type w:val="continuous"/>
      <w:pgSz w:w="19200" w:h="10810" w:orient="landscape"/>
      <w:pgMar w:top="560" w:bottom="280" w:left="1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5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0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5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0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2019-12-07T10:46:18Z</dcterms:created>
  <dcterms:modified xsi:type="dcterms:W3CDTF">2019-12-07T10:46:18Z</dcterms:modified>
</cp:coreProperties>
</file>