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37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1020</wp:posOffset>
            </wp:positionV>
            <wp:extent cx="5400040" cy="524230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42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66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Crinoids(</w:t>
      </w:r>
      <w:r>
        <w:rPr>
          <w:b/>
          <w:sz w:val="38"/>
        </w:rPr>
        <w:t>Eucalyptocrinus sp.</w:t>
      </w:r>
      <w:r>
        <w:rPr>
          <w:b/>
          <w:sz w:val="36"/>
        </w:rPr>
        <w:t>,</w:t>
      </w:r>
      <w:r>
        <w:rPr>
          <w:b/>
          <w:spacing w:val="-75"/>
          <w:sz w:val="36"/>
        </w:rPr>
        <w:t> </w:t>
      </w:r>
      <w:r>
        <w:rPr>
          <w:b/>
          <w:sz w:val="36"/>
        </w:rPr>
        <w:t>해백합)</w:t>
      </w:r>
    </w:p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43" w:lineRule="exact" w:before="0" w:after="0"/>
        <w:ind w:left="9367" w:right="0" w:hanging="283"/>
        <w:jc w:val="left"/>
      </w:pPr>
      <w:r>
        <w:rPr/>
        <w:t>보유기관 : 강원대학교</w:t>
      </w:r>
      <w:r>
        <w:rPr>
          <w:spacing w:val="1"/>
        </w:rPr>
        <w:t> </w:t>
      </w:r>
      <w:r>
        <w:rPr/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Nashville, </w:t>
      </w:r>
      <w:r>
        <w:rPr>
          <w:b/>
          <w:spacing w:val="-4"/>
          <w:sz w:val="36"/>
        </w:rPr>
        <w:t>Tennessee, </w:t>
      </w:r>
      <w:r>
        <w:rPr>
          <w:b/>
          <w:sz w:val="36"/>
        </w:rPr>
        <w:t>USA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실루리아기에서 데본기 중기까지 살았던 극피동물문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해백</w:t>
      </w:r>
    </w:p>
    <w:p>
      <w:pPr>
        <w:pStyle w:val="BodyText"/>
        <w:spacing w:line="576" w:lineRule="exact"/>
        <w:ind w:firstLine="0"/>
      </w:pPr>
      <w:r>
        <w:rPr/>
        <w:t>합아문에 속하는 종이다.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2" w:after="0"/>
        <w:ind w:left="9933" w:right="202" w:hanging="566"/>
        <w:jc w:val="both"/>
        <w:rPr>
          <w:b/>
          <w:sz w:val="32"/>
        </w:rPr>
      </w:pPr>
      <w:r>
        <w:rPr>
          <w:b/>
          <w:sz w:val="32"/>
        </w:rPr>
        <w:t>대부분 해저에 붙어사는 고착성 생물이었지만, 몇몇 종은 걸어 다니기도 하고 자루가 없이 수중에 떠서 </w:t>
      </w:r>
      <w:r>
        <w:rPr>
          <w:b/>
          <w:spacing w:val="-3"/>
          <w:sz w:val="32"/>
        </w:rPr>
        <w:t>생활하기도 </w:t>
      </w:r>
      <w:r>
        <w:rPr>
          <w:b/>
          <w:sz w:val="32"/>
        </w:rPr>
        <w:t>한다.</w:t>
      </w:r>
    </w:p>
    <w:p>
      <w:pPr>
        <w:pStyle w:val="ListParagraph"/>
        <w:numPr>
          <w:ilvl w:val="1"/>
          <w:numId w:val="1"/>
        </w:numPr>
        <w:tabs>
          <w:tab w:pos="9934" w:val="left" w:leader="none"/>
        </w:tabs>
        <w:spacing w:line="237" w:lineRule="auto" w:before="6" w:after="0"/>
        <w:ind w:left="9933" w:right="154" w:hanging="566"/>
        <w:jc w:val="both"/>
        <w:rPr>
          <w:b/>
          <w:sz w:val="32"/>
        </w:rPr>
      </w:pPr>
      <w:r>
        <w:rPr>
          <w:b/>
          <w:sz w:val="32"/>
        </w:rPr>
        <w:t>이들은 바닥에 고착하는 holdfast, 줄기, 팔이 붙는 cup과 팔로 구성되어 있으며, 이 표본은 해백합의</w:t>
      </w:r>
      <w:r>
        <w:rPr>
          <w:b/>
          <w:spacing w:val="7"/>
          <w:sz w:val="32"/>
        </w:rPr>
        <w:t> </w:t>
      </w:r>
      <w:r>
        <w:rPr>
          <w:b/>
          <w:sz w:val="32"/>
        </w:rPr>
        <w:t>cup부분이다.</w:t>
      </w:r>
    </w:p>
    <w:sectPr>
      <w:type w:val="continuous"/>
      <w:pgSz w:w="19200" w:h="10810" w:orient="landscape"/>
      <w:pgMar w:top="560" w:bottom="280" w:left="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68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7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2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65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581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1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43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37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2019-12-07T10:22:59Z</dcterms:created>
  <dcterms:modified xsi:type="dcterms:W3CDTF">2019-12-07T10:22:59Z</dcterms:modified>
</cp:coreProperties>
</file>