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E1" w:rsidRDefault="003252B8">
      <w:pPr>
        <w:pStyle w:val="1"/>
        <w:numPr>
          <w:ilvl w:val="0"/>
          <w:numId w:val="1"/>
        </w:numPr>
        <w:tabs>
          <w:tab w:val="left" w:pos="9365"/>
        </w:tabs>
        <w:spacing w:before="107" w:line="650" w:lineRule="exact"/>
        <w:ind w:hanging="283"/>
      </w:pPr>
      <w:r>
        <w:rPr>
          <w:noProof/>
          <w:lang w:eastAsia="ko-KR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179831</wp:posOffset>
            </wp:positionH>
            <wp:positionV relativeFrom="paragraph">
              <wp:posOffset>2096</wp:posOffset>
            </wp:positionV>
            <wp:extent cx="5400294" cy="53500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294" cy="535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분류</w:t>
      </w:r>
      <w:r>
        <w:t xml:space="preserve"> :</w:t>
      </w:r>
      <w:r>
        <w:rPr>
          <w:spacing w:val="2"/>
        </w:rPr>
        <w:t xml:space="preserve"> </w:t>
      </w:r>
      <w:r>
        <w:t>퇴적암</w:t>
      </w:r>
    </w:p>
    <w:p w:rsidR="004B10E1" w:rsidRDefault="003252B8">
      <w:pPr>
        <w:pStyle w:val="a4"/>
        <w:numPr>
          <w:ilvl w:val="0"/>
          <w:numId w:val="1"/>
        </w:numPr>
        <w:tabs>
          <w:tab w:val="left" w:pos="9365"/>
        </w:tabs>
        <w:ind w:hanging="283"/>
        <w:rPr>
          <w:b/>
          <w:sz w:val="36"/>
          <w:lang w:eastAsia="ko-KR"/>
        </w:rPr>
      </w:pPr>
      <w:r>
        <w:rPr>
          <w:b/>
          <w:sz w:val="36"/>
          <w:lang w:eastAsia="ko-KR"/>
        </w:rPr>
        <w:t>암석이름</w:t>
      </w:r>
      <w:r>
        <w:rPr>
          <w:b/>
          <w:sz w:val="36"/>
          <w:lang w:eastAsia="ko-KR"/>
        </w:rPr>
        <w:t xml:space="preserve"> :</w:t>
      </w:r>
      <w:r>
        <w:rPr>
          <w:b/>
          <w:spacing w:val="2"/>
          <w:sz w:val="36"/>
          <w:lang w:eastAsia="ko-KR"/>
        </w:rPr>
        <w:t xml:space="preserve"> </w:t>
      </w:r>
      <w:r>
        <w:rPr>
          <w:b/>
          <w:sz w:val="36"/>
          <w:lang w:eastAsia="ko-KR"/>
        </w:rPr>
        <w:t>처트</w:t>
      </w:r>
      <w:r>
        <w:rPr>
          <w:b/>
          <w:sz w:val="36"/>
          <w:lang w:eastAsia="ko-KR"/>
        </w:rPr>
        <w:t>(Chert)</w:t>
      </w:r>
    </w:p>
    <w:p w:rsidR="004B10E1" w:rsidRDefault="003252B8">
      <w:pPr>
        <w:pStyle w:val="a4"/>
        <w:numPr>
          <w:ilvl w:val="0"/>
          <w:numId w:val="1"/>
        </w:numPr>
        <w:tabs>
          <w:tab w:val="left" w:pos="9365"/>
        </w:tabs>
        <w:ind w:hanging="283"/>
        <w:rPr>
          <w:b/>
          <w:sz w:val="36"/>
        </w:rPr>
      </w:pPr>
      <w:r>
        <w:rPr>
          <w:b/>
          <w:sz w:val="36"/>
        </w:rPr>
        <w:t>주요광물</w:t>
      </w:r>
      <w:r>
        <w:rPr>
          <w:b/>
          <w:sz w:val="36"/>
        </w:rPr>
        <w:t xml:space="preserve"> :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석영</w:t>
      </w:r>
    </w:p>
    <w:p w:rsidR="004B10E1" w:rsidRDefault="003252B8">
      <w:pPr>
        <w:pStyle w:val="a4"/>
        <w:numPr>
          <w:ilvl w:val="0"/>
          <w:numId w:val="1"/>
        </w:numPr>
        <w:tabs>
          <w:tab w:val="left" w:pos="9365"/>
        </w:tabs>
        <w:ind w:hanging="283"/>
        <w:rPr>
          <w:b/>
          <w:sz w:val="36"/>
          <w:lang w:eastAsia="ko-KR"/>
        </w:rPr>
      </w:pPr>
      <w:r>
        <w:rPr>
          <w:b/>
          <w:sz w:val="36"/>
          <w:lang w:eastAsia="ko-KR"/>
        </w:rPr>
        <w:t>보유기관</w:t>
      </w:r>
      <w:r>
        <w:rPr>
          <w:b/>
          <w:sz w:val="36"/>
          <w:lang w:eastAsia="ko-KR"/>
        </w:rPr>
        <w:t xml:space="preserve"> : </w:t>
      </w:r>
      <w:r>
        <w:rPr>
          <w:b/>
          <w:sz w:val="36"/>
          <w:lang w:eastAsia="ko-KR"/>
        </w:rPr>
        <w:t>강원대학교</w:t>
      </w:r>
      <w:r>
        <w:rPr>
          <w:b/>
          <w:spacing w:val="2"/>
          <w:sz w:val="36"/>
          <w:lang w:eastAsia="ko-KR"/>
        </w:rPr>
        <w:t xml:space="preserve"> </w:t>
      </w:r>
      <w:r>
        <w:rPr>
          <w:b/>
          <w:sz w:val="36"/>
          <w:lang w:eastAsia="ko-KR"/>
        </w:rPr>
        <w:t>지질학과</w:t>
      </w:r>
    </w:p>
    <w:p w:rsidR="004B10E1" w:rsidRDefault="003252B8">
      <w:pPr>
        <w:pStyle w:val="a4"/>
        <w:numPr>
          <w:ilvl w:val="0"/>
          <w:numId w:val="1"/>
        </w:numPr>
        <w:tabs>
          <w:tab w:val="left" w:pos="9365"/>
        </w:tabs>
        <w:ind w:hanging="283"/>
        <w:rPr>
          <w:b/>
          <w:sz w:val="36"/>
        </w:rPr>
      </w:pPr>
      <w:r>
        <w:rPr>
          <w:b/>
          <w:sz w:val="36"/>
        </w:rPr>
        <w:t>산지</w:t>
      </w:r>
      <w:r>
        <w:rPr>
          <w:b/>
          <w:sz w:val="36"/>
        </w:rPr>
        <w:t xml:space="preserve"> : </w:t>
      </w:r>
      <w:r>
        <w:rPr>
          <w:b/>
          <w:sz w:val="36"/>
        </w:rPr>
        <w:t>산지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미상</w:t>
      </w:r>
    </w:p>
    <w:p w:rsidR="004B10E1" w:rsidRDefault="003252B8">
      <w:pPr>
        <w:pStyle w:val="a4"/>
        <w:numPr>
          <w:ilvl w:val="0"/>
          <w:numId w:val="1"/>
        </w:numPr>
        <w:tabs>
          <w:tab w:val="left" w:pos="9365"/>
        </w:tabs>
        <w:ind w:hanging="283"/>
        <w:rPr>
          <w:b/>
          <w:sz w:val="36"/>
        </w:rPr>
      </w:pPr>
      <w:r>
        <w:rPr>
          <w:b/>
          <w:sz w:val="36"/>
        </w:rPr>
        <w:t>특징</w:t>
      </w:r>
      <w:bookmarkStart w:id="0" w:name="_GoBack"/>
      <w:bookmarkEnd w:id="0"/>
    </w:p>
    <w:p w:rsidR="004B10E1" w:rsidRDefault="003252B8">
      <w:pPr>
        <w:pStyle w:val="a4"/>
        <w:numPr>
          <w:ilvl w:val="1"/>
          <w:numId w:val="1"/>
        </w:numPr>
        <w:tabs>
          <w:tab w:val="left" w:pos="9931"/>
          <w:tab w:val="left" w:pos="9932"/>
        </w:tabs>
        <w:spacing w:before="2" w:line="237" w:lineRule="auto"/>
        <w:ind w:right="98" w:hanging="566"/>
        <w:rPr>
          <w:b/>
          <w:sz w:val="32"/>
          <w:lang w:eastAsia="ko-KR"/>
        </w:rPr>
      </w:pPr>
      <w:r>
        <w:rPr>
          <w:b/>
          <w:sz w:val="32"/>
          <w:lang w:eastAsia="ko-KR"/>
        </w:rPr>
        <w:t>옥수</w:t>
      </w:r>
      <w:r>
        <w:rPr>
          <w:b/>
          <w:sz w:val="32"/>
          <w:lang w:eastAsia="ko-KR"/>
        </w:rPr>
        <w:t>(chalcedony)</w:t>
      </w:r>
      <w:r>
        <w:rPr>
          <w:b/>
          <w:sz w:val="32"/>
          <w:lang w:eastAsia="ko-KR"/>
        </w:rPr>
        <w:t>의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변종으로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치밀하고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단단하며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깨어지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기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쉽다</w:t>
      </w:r>
      <w:r>
        <w:rPr>
          <w:b/>
          <w:sz w:val="32"/>
          <w:lang w:eastAsia="ko-KR"/>
        </w:rPr>
        <w:t xml:space="preserve">. </w:t>
      </w:r>
      <w:r>
        <w:rPr>
          <w:b/>
          <w:sz w:val="32"/>
          <w:lang w:eastAsia="ko-KR"/>
        </w:rPr>
        <w:t>일반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석영과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거의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비슷한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규산질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암석으로</w:t>
      </w:r>
      <w:r>
        <w:rPr>
          <w:b/>
          <w:sz w:val="32"/>
          <w:lang w:eastAsia="ko-KR"/>
        </w:rPr>
        <w:t xml:space="preserve"> </w:t>
      </w:r>
      <w:r>
        <w:rPr>
          <w:b/>
          <w:spacing w:val="-6"/>
          <w:sz w:val="32"/>
          <w:lang w:eastAsia="ko-KR"/>
        </w:rPr>
        <w:t>비결정</w:t>
      </w:r>
      <w:r>
        <w:rPr>
          <w:b/>
          <w:spacing w:val="-6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질이다</w:t>
      </w:r>
      <w:r>
        <w:rPr>
          <w:b/>
          <w:sz w:val="32"/>
          <w:lang w:eastAsia="ko-KR"/>
        </w:rPr>
        <w:t>.</w:t>
      </w:r>
    </w:p>
    <w:p w:rsidR="004B10E1" w:rsidRDefault="003252B8">
      <w:pPr>
        <w:pStyle w:val="a4"/>
        <w:numPr>
          <w:ilvl w:val="1"/>
          <w:numId w:val="1"/>
        </w:numPr>
        <w:tabs>
          <w:tab w:val="left" w:pos="9931"/>
          <w:tab w:val="left" w:pos="9932"/>
        </w:tabs>
        <w:spacing w:before="4" w:line="237" w:lineRule="auto"/>
        <w:ind w:left="9931" w:right="266"/>
        <w:rPr>
          <w:b/>
          <w:sz w:val="32"/>
          <w:lang w:eastAsia="ko-KR"/>
        </w:rPr>
      </w:pPr>
      <w:r>
        <w:rPr>
          <w:b/>
          <w:sz w:val="32"/>
          <w:lang w:eastAsia="ko-KR"/>
        </w:rPr>
        <w:t>부수적으로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방해석</w:t>
      </w:r>
      <w:r>
        <w:rPr>
          <w:b/>
          <w:sz w:val="32"/>
          <w:lang w:eastAsia="ko-KR"/>
        </w:rPr>
        <w:t xml:space="preserve">, </w:t>
      </w:r>
      <w:r>
        <w:rPr>
          <w:b/>
          <w:sz w:val="32"/>
          <w:lang w:eastAsia="ko-KR"/>
        </w:rPr>
        <w:t>산화철</w:t>
      </w:r>
      <w:r>
        <w:rPr>
          <w:b/>
          <w:sz w:val="32"/>
          <w:lang w:eastAsia="ko-KR"/>
        </w:rPr>
        <w:t xml:space="preserve">, </w:t>
      </w:r>
      <w:r>
        <w:rPr>
          <w:b/>
          <w:sz w:val="32"/>
          <w:lang w:eastAsia="ko-KR"/>
        </w:rPr>
        <w:t>유기물질</w:t>
      </w:r>
      <w:r>
        <w:rPr>
          <w:b/>
          <w:sz w:val="32"/>
          <w:lang w:eastAsia="ko-KR"/>
        </w:rPr>
        <w:t xml:space="preserve">, </w:t>
      </w:r>
      <w:r>
        <w:rPr>
          <w:b/>
          <w:sz w:val="32"/>
          <w:lang w:eastAsia="ko-KR"/>
        </w:rPr>
        <w:t>해면골편이나</w:t>
      </w:r>
      <w:r>
        <w:rPr>
          <w:b/>
          <w:sz w:val="32"/>
          <w:lang w:eastAsia="ko-KR"/>
        </w:rPr>
        <w:t xml:space="preserve"> </w:t>
      </w:r>
      <w:r>
        <w:rPr>
          <w:b/>
          <w:spacing w:val="-8"/>
          <w:sz w:val="32"/>
          <w:lang w:eastAsia="ko-KR"/>
        </w:rPr>
        <w:t>기타</w:t>
      </w:r>
      <w:r>
        <w:rPr>
          <w:b/>
          <w:spacing w:val="-8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불순물을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포함하기도</w:t>
      </w:r>
      <w:r>
        <w:rPr>
          <w:b/>
          <w:spacing w:val="-3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한다</w:t>
      </w:r>
      <w:r>
        <w:rPr>
          <w:b/>
          <w:sz w:val="32"/>
          <w:lang w:eastAsia="ko-KR"/>
        </w:rPr>
        <w:t>.</w:t>
      </w:r>
    </w:p>
    <w:p w:rsidR="004B10E1" w:rsidRDefault="003252B8">
      <w:pPr>
        <w:pStyle w:val="a4"/>
        <w:numPr>
          <w:ilvl w:val="1"/>
          <w:numId w:val="1"/>
        </w:numPr>
        <w:tabs>
          <w:tab w:val="left" w:pos="9931"/>
          <w:tab w:val="left" w:pos="9932"/>
        </w:tabs>
        <w:spacing w:line="579" w:lineRule="exact"/>
        <w:ind w:left="9931"/>
        <w:rPr>
          <w:b/>
          <w:sz w:val="32"/>
          <w:lang w:eastAsia="ko-KR"/>
        </w:rPr>
      </w:pPr>
      <w:r>
        <w:rPr>
          <w:b/>
          <w:sz w:val="32"/>
          <w:lang w:eastAsia="ko-KR"/>
        </w:rPr>
        <w:t>고른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결을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가지고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있고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색깔은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백색</w:t>
      </w:r>
      <w:r>
        <w:rPr>
          <w:b/>
          <w:sz w:val="32"/>
          <w:lang w:eastAsia="ko-KR"/>
        </w:rPr>
        <w:t xml:space="preserve">, </w:t>
      </w:r>
      <w:r>
        <w:rPr>
          <w:b/>
          <w:sz w:val="32"/>
          <w:lang w:eastAsia="ko-KR"/>
        </w:rPr>
        <w:t>회색</w:t>
      </w:r>
      <w:r>
        <w:rPr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또는</w:t>
      </w:r>
      <w:r>
        <w:rPr>
          <w:b/>
          <w:spacing w:val="-1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흑색이다</w:t>
      </w:r>
      <w:r>
        <w:rPr>
          <w:b/>
          <w:sz w:val="32"/>
          <w:lang w:eastAsia="ko-KR"/>
        </w:rPr>
        <w:t>.</w:t>
      </w:r>
    </w:p>
    <w:sectPr w:rsidR="004B10E1">
      <w:type w:val="continuous"/>
      <w:pgSz w:w="19200" w:h="10810" w:orient="landscape"/>
      <w:pgMar w:top="560" w:right="6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A52"/>
    <w:multiLevelType w:val="hybridMultilevel"/>
    <w:tmpl w:val="C2C223B8"/>
    <w:lvl w:ilvl="0" w:tplc="BAA8730A">
      <w:numFmt w:val="bullet"/>
      <w:lvlText w:val="•"/>
      <w:lvlJc w:val="left"/>
      <w:pPr>
        <w:ind w:left="9364" w:hanging="284"/>
      </w:pPr>
      <w:rPr>
        <w:rFonts w:ascii="Arial" w:eastAsia="Arial" w:hAnsi="Arial" w:cs="Arial" w:hint="default"/>
        <w:w w:val="99"/>
        <w:sz w:val="36"/>
        <w:szCs w:val="36"/>
      </w:rPr>
    </w:lvl>
    <w:lvl w:ilvl="1" w:tplc="EA1A74C6">
      <w:numFmt w:val="bullet"/>
      <w:lvlText w:val=""/>
      <w:lvlJc w:val="left"/>
      <w:pPr>
        <w:ind w:left="9930" w:hanging="567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2" w:tplc="3B22E812">
      <w:numFmt w:val="bullet"/>
      <w:lvlText w:val="•"/>
      <w:lvlJc w:val="left"/>
      <w:pPr>
        <w:ind w:left="10877" w:hanging="567"/>
      </w:pPr>
      <w:rPr>
        <w:rFonts w:hint="default"/>
      </w:rPr>
    </w:lvl>
    <w:lvl w:ilvl="3" w:tplc="8242A842">
      <w:numFmt w:val="bullet"/>
      <w:lvlText w:val="•"/>
      <w:lvlJc w:val="left"/>
      <w:pPr>
        <w:ind w:left="11815" w:hanging="567"/>
      </w:pPr>
      <w:rPr>
        <w:rFonts w:hint="default"/>
      </w:rPr>
    </w:lvl>
    <w:lvl w:ilvl="4" w:tplc="6E841DC6">
      <w:numFmt w:val="bullet"/>
      <w:lvlText w:val="•"/>
      <w:lvlJc w:val="left"/>
      <w:pPr>
        <w:ind w:left="12752" w:hanging="567"/>
      </w:pPr>
      <w:rPr>
        <w:rFonts w:hint="default"/>
      </w:rPr>
    </w:lvl>
    <w:lvl w:ilvl="5" w:tplc="8A928CA0">
      <w:numFmt w:val="bullet"/>
      <w:lvlText w:val="•"/>
      <w:lvlJc w:val="left"/>
      <w:pPr>
        <w:ind w:left="13690" w:hanging="567"/>
      </w:pPr>
      <w:rPr>
        <w:rFonts w:hint="default"/>
      </w:rPr>
    </w:lvl>
    <w:lvl w:ilvl="6" w:tplc="80941E22">
      <w:numFmt w:val="bullet"/>
      <w:lvlText w:val="•"/>
      <w:lvlJc w:val="left"/>
      <w:pPr>
        <w:ind w:left="14627" w:hanging="567"/>
      </w:pPr>
      <w:rPr>
        <w:rFonts w:hint="default"/>
      </w:rPr>
    </w:lvl>
    <w:lvl w:ilvl="7" w:tplc="555AD8D0">
      <w:numFmt w:val="bullet"/>
      <w:lvlText w:val="•"/>
      <w:lvlJc w:val="left"/>
      <w:pPr>
        <w:ind w:left="15565" w:hanging="567"/>
      </w:pPr>
      <w:rPr>
        <w:rFonts w:hint="default"/>
      </w:rPr>
    </w:lvl>
    <w:lvl w:ilvl="8" w:tplc="27D6A59A">
      <w:numFmt w:val="bullet"/>
      <w:lvlText w:val="•"/>
      <w:lvlJc w:val="left"/>
      <w:pPr>
        <w:ind w:left="16502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B10E1"/>
    <w:rsid w:val="003252B8"/>
    <w:rsid w:val="004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094E8-8A79-4F00-89F2-CFACAEBE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1"/>
    <w:qFormat/>
    <w:pPr>
      <w:spacing w:line="648" w:lineRule="exact"/>
      <w:ind w:left="9364" w:hanging="283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1" w:hanging="567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pPr>
      <w:spacing w:line="648" w:lineRule="exact"/>
      <w:ind w:left="9364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2019-12-13T10:20:00Z</dcterms:created>
  <dcterms:modified xsi:type="dcterms:W3CDTF">2021-04-21T05:27:00Z</dcterms:modified>
</cp:coreProperties>
</file>