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37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906</wp:posOffset>
            </wp:positionV>
            <wp:extent cx="5400040" cy="431520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5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66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</w:t>
      </w:r>
      <w:r>
        <w:rPr>
          <w:b/>
          <w:spacing w:val="-33"/>
          <w:sz w:val="36"/>
        </w:rPr>
        <w:t> </w:t>
      </w:r>
      <w:r>
        <w:rPr>
          <w:b/>
          <w:sz w:val="36"/>
        </w:rPr>
        <w:t>:</w:t>
      </w:r>
      <w:r>
        <w:rPr>
          <w:b/>
          <w:spacing w:val="-35"/>
          <w:sz w:val="36"/>
        </w:rPr>
        <w:t> </w:t>
      </w:r>
      <w:r>
        <w:rPr>
          <w:b/>
          <w:sz w:val="36"/>
        </w:rPr>
        <w:t>Brachiopoda(</w:t>
      </w:r>
      <w:r>
        <w:rPr>
          <w:b/>
          <w:sz w:val="38"/>
        </w:rPr>
        <w:t>Coelospira</w:t>
      </w:r>
      <w:r>
        <w:rPr>
          <w:b/>
          <w:spacing w:val="-47"/>
          <w:sz w:val="38"/>
        </w:rPr>
        <w:t> </w:t>
      </w:r>
      <w:r>
        <w:rPr>
          <w:b/>
          <w:sz w:val="38"/>
        </w:rPr>
        <w:t>hemisphaerica</w:t>
      </w:r>
      <w:r>
        <w:rPr>
          <w:b/>
          <w:sz w:val="36"/>
        </w:rPr>
        <w:t>,</w:t>
      </w:r>
    </w:p>
    <w:p>
      <w:pPr>
        <w:pStyle w:val="Heading1"/>
        <w:spacing w:line="643" w:lineRule="exact"/>
        <w:ind w:left="9349" w:right="7801" w:firstLine="0"/>
        <w:jc w:val="center"/>
      </w:pPr>
      <w:r>
        <w:rPr/>
        <w:t>완족류)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</w:t>
      </w:r>
      <w:r>
        <w:rPr>
          <w:b/>
          <w:spacing w:val="-5"/>
          <w:sz w:val="36"/>
        </w:rPr>
        <w:t>Rochester, </w:t>
      </w:r>
      <w:r>
        <w:rPr>
          <w:b/>
          <w:sz w:val="36"/>
        </w:rPr>
        <w:t>New </w:t>
      </w:r>
      <w:r>
        <w:rPr>
          <w:b/>
          <w:spacing w:val="-5"/>
          <w:sz w:val="36"/>
        </w:rPr>
        <w:t>York,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두 장의 패각이 2장으로 구성되어 있고 배쪽 패각이 더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크</w:t>
      </w:r>
    </w:p>
    <w:p>
      <w:pPr>
        <w:pStyle w:val="BodyText"/>
        <w:ind w:left="9349" w:right="7471" w:firstLine="0"/>
        <w:jc w:val="center"/>
      </w:pPr>
      <w:r>
        <w:rPr/>
        <w:t>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00" w:hanging="566"/>
        <w:jc w:val="left"/>
        <w:rPr>
          <w:b/>
          <w:sz w:val="32"/>
        </w:rPr>
      </w:pPr>
      <w:r>
        <w:rPr>
          <w:b/>
          <w:sz w:val="32"/>
        </w:rPr>
        <w:t>이암에서 산출되었으며 모래진흙 속에 서식했던 것으로 </w:t>
      </w:r>
      <w:r>
        <w:rPr>
          <w:b/>
          <w:spacing w:val="-15"/>
          <w:sz w:val="32"/>
        </w:rPr>
        <w:t>보 </w:t>
      </w:r>
      <w:r>
        <w:rPr>
          <w:b/>
          <w:sz w:val="32"/>
        </w:rPr>
        <w:t>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실루리아계 Sodus Shale층에서</w:t>
      </w:r>
      <w:r>
        <w:rPr>
          <w:b/>
          <w:spacing w:val="-23"/>
          <w:sz w:val="32"/>
        </w:rPr>
        <w:t> </w:t>
      </w:r>
      <w:r>
        <w:rPr>
          <w:b/>
          <w:sz w:val="32"/>
        </w:rPr>
        <w:t>산출된다.</w:t>
      </w:r>
    </w:p>
    <w:sectPr>
      <w:type w:val="continuous"/>
      <w:pgSz w:w="19200" w:h="1081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2019-12-07T10:31:47Z</dcterms:created>
  <dcterms:modified xsi:type="dcterms:W3CDTF">2019-12-07T10:31:47Z</dcterms:modified>
</cp:coreProperties>
</file>